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3021" w14:textId="77777777" w:rsidR="00AF2883" w:rsidRPr="00F208EB" w:rsidRDefault="00AF2883" w:rsidP="00AF2883">
      <w:pPr>
        <w:suppressAutoHyphens/>
        <w:spacing w:after="120"/>
        <w:ind w:right="567"/>
        <w:rPr>
          <w:rFonts w:ascii="Arial" w:hAnsi="Arial" w:cs="Arial"/>
          <w:b/>
          <w:color w:val="0079BA"/>
          <w:sz w:val="44"/>
          <w:szCs w:val="44"/>
        </w:rPr>
      </w:pPr>
      <w:bookmarkStart w:id="0" w:name="_Hlk191298630"/>
      <w:bookmarkStart w:id="1" w:name="_Hlk191298772"/>
      <w:r w:rsidRPr="00F208EB">
        <w:rPr>
          <w:rFonts w:ascii="Arial" w:hAnsi="Arial" w:cs="Arial"/>
          <w:b/>
          <w:color w:val="0079BA"/>
          <w:sz w:val="44"/>
          <w:szCs w:val="44"/>
        </w:rPr>
        <w:t>PRESS</w:t>
      </w:r>
      <w:r w:rsidRPr="00ED60F0">
        <w:rPr>
          <w:rFonts w:ascii="Arial" w:hAnsi="Arial" w:cs="Arial"/>
          <w:b/>
          <w:color w:val="0079BA"/>
          <w:sz w:val="44"/>
          <w:szCs w:val="44"/>
        </w:rPr>
        <w:t>EMITTEILUNG</w:t>
      </w:r>
    </w:p>
    <w:p w14:paraId="3F4C294E" w14:textId="7A5671AB" w:rsidR="00CF14E7" w:rsidRPr="00F208EB" w:rsidRDefault="00DD143B" w:rsidP="00DD143B">
      <w:pPr>
        <w:tabs>
          <w:tab w:val="right" w:pos="8789"/>
        </w:tabs>
        <w:suppressAutoHyphens/>
        <w:spacing w:before="120" w:after="120" w:line="360" w:lineRule="exact"/>
        <w:rPr>
          <w:rFonts w:ascii="Arial" w:hAnsi="Arial" w:cs="Arial"/>
          <w:color w:val="000000"/>
          <w:sz w:val="36"/>
          <w:szCs w:val="36"/>
        </w:rPr>
      </w:pPr>
      <w:r>
        <w:rPr>
          <w:rFonts w:ascii="Calibri" w:hAnsi="Calibri" w:cs="Calibri"/>
          <w:noProof/>
        </w:rPr>
        <w:drawing>
          <wp:anchor distT="0" distB="0" distL="114300" distR="114300" simplePos="0" relativeHeight="251658240" behindDoc="0" locked="0" layoutInCell="1" allowOverlap="1" wp14:anchorId="2A2240F0" wp14:editId="5E62EB40">
            <wp:simplePos x="0" y="0"/>
            <wp:positionH relativeFrom="column">
              <wp:posOffset>4445</wp:posOffset>
            </wp:positionH>
            <wp:positionV relativeFrom="paragraph">
              <wp:posOffset>515620</wp:posOffset>
            </wp:positionV>
            <wp:extent cx="5826760" cy="3799840"/>
            <wp:effectExtent l="0" t="0" r="2540" b="0"/>
            <wp:wrapTopAndBottom/>
            <wp:docPr id="1201815948" name="Grafik 3" descr="P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815948" name="Grafik 3" descr="P2#y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826760" cy="3799840"/>
                    </a:xfrm>
                    <a:prstGeom prst="rect">
                      <a:avLst/>
                    </a:prstGeom>
                    <a:noFill/>
                  </pic:spPr>
                </pic:pic>
              </a:graphicData>
            </a:graphic>
            <wp14:sizeRelH relativeFrom="margin">
              <wp14:pctWidth>0</wp14:pctWidth>
            </wp14:sizeRelH>
            <wp14:sizeRelV relativeFrom="margin">
              <wp14:pctHeight>0</wp14:pctHeight>
            </wp14:sizeRelV>
          </wp:anchor>
        </w:drawing>
      </w:r>
      <w:r w:rsidR="00CF14E7" w:rsidRPr="00F208EB">
        <w:rPr>
          <w:rFonts w:ascii="Arial" w:hAnsi="Arial" w:cs="Arial"/>
          <w:color w:val="000000"/>
          <w:sz w:val="36"/>
          <w:szCs w:val="36"/>
        </w:rPr>
        <w:t>Erfolgreiche Bilanz 202</w:t>
      </w:r>
      <w:r w:rsidR="006516B9" w:rsidRPr="00F208EB">
        <w:rPr>
          <w:rFonts w:ascii="Arial" w:hAnsi="Arial" w:cs="Arial"/>
          <w:color w:val="000000"/>
          <w:sz w:val="36"/>
          <w:szCs w:val="36"/>
        </w:rPr>
        <w:t>5</w:t>
      </w:r>
      <w:r w:rsidR="00CF14E7" w:rsidRPr="00F208EB">
        <w:rPr>
          <w:rFonts w:ascii="Arial" w:hAnsi="Arial" w:cs="Arial"/>
          <w:color w:val="000000"/>
          <w:sz w:val="36"/>
          <w:szCs w:val="36"/>
        </w:rPr>
        <w:t xml:space="preserve">: </w:t>
      </w:r>
      <w:r w:rsidR="006516B9" w:rsidRPr="00F208EB">
        <w:rPr>
          <w:rFonts w:ascii="Arial" w:hAnsi="Arial" w:cs="Arial"/>
          <w:color w:val="000000"/>
          <w:sz w:val="36"/>
          <w:szCs w:val="36"/>
        </w:rPr>
        <w:t>Initiative ERDE recycelt über 37.000 Tonnen Agrarkunststoffe</w:t>
      </w:r>
    </w:p>
    <w:p w14:paraId="654AE154" w14:textId="75BDCE2E" w:rsidR="00CF14E7" w:rsidRPr="00CF14E7" w:rsidRDefault="006516B9" w:rsidP="00CF14E7">
      <w:pPr>
        <w:spacing w:after="0"/>
        <w:jc w:val="both"/>
        <w:rPr>
          <w:rFonts w:asciiTheme="minorBidi" w:hAnsiTheme="minorBidi"/>
          <w:i/>
          <w:sz w:val="20"/>
          <w:szCs w:val="20"/>
        </w:rPr>
      </w:pPr>
      <w:r w:rsidRPr="000B0DC9">
        <w:rPr>
          <w:rFonts w:asciiTheme="minorBidi" w:hAnsiTheme="minorBidi"/>
          <w:i/>
          <w:sz w:val="20"/>
          <w:szCs w:val="20"/>
        </w:rPr>
        <w:t>Erfolgreicher</w:t>
      </w:r>
      <w:r w:rsidRPr="006516B9">
        <w:rPr>
          <w:rFonts w:asciiTheme="minorBidi" w:hAnsiTheme="minorBidi"/>
          <w:i/>
          <w:sz w:val="20"/>
          <w:szCs w:val="20"/>
        </w:rPr>
        <w:t xml:space="preserve"> Einsatz für Umwelt und Klima – damit </w:t>
      </w:r>
      <w:r w:rsidR="000B0DC9">
        <w:rPr>
          <w:rFonts w:asciiTheme="minorBidi" w:hAnsiTheme="minorBidi"/>
          <w:i/>
          <w:sz w:val="20"/>
          <w:szCs w:val="20"/>
        </w:rPr>
        <w:t xml:space="preserve">aus </w:t>
      </w:r>
      <w:r w:rsidRPr="006516B9">
        <w:rPr>
          <w:rFonts w:asciiTheme="minorBidi" w:hAnsiTheme="minorBidi"/>
          <w:i/>
          <w:sz w:val="20"/>
          <w:szCs w:val="20"/>
        </w:rPr>
        <w:t>gebrauchte</w:t>
      </w:r>
      <w:r w:rsidR="000B0DC9">
        <w:rPr>
          <w:rFonts w:asciiTheme="minorBidi" w:hAnsiTheme="minorBidi"/>
          <w:i/>
          <w:sz w:val="20"/>
          <w:szCs w:val="20"/>
        </w:rPr>
        <w:t>n</w:t>
      </w:r>
      <w:r w:rsidRPr="006516B9">
        <w:rPr>
          <w:rFonts w:asciiTheme="minorBidi" w:hAnsiTheme="minorBidi"/>
          <w:i/>
          <w:sz w:val="20"/>
          <w:szCs w:val="20"/>
        </w:rPr>
        <w:t xml:space="preserve"> Agrarkunststoffe</w:t>
      </w:r>
      <w:r w:rsidR="000B0DC9">
        <w:rPr>
          <w:rFonts w:asciiTheme="minorBidi" w:hAnsiTheme="minorBidi"/>
          <w:i/>
          <w:sz w:val="20"/>
          <w:szCs w:val="20"/>
        </w:rPr>
        <w:t>n</w:t>
      </w:r>
      <w:r w:rsidRPr="006516B9">
        <w:rPr>
          <w:rFonts w:asciiTheme="minorBidi" w:hAnsiTheme="minorBidi"/>
          <w:i/>
          <w:sz w:val="20"/>
          <w:szCs w:val="20"/>
        </w:rPr>
        <w:t xml:space="preserve"> neue Ressourcen werden</w:t>
      </w:r>
      <w:r w:rsidR="000B0DC9">
        <w:rPr>
          <w:rFonts w:asciiTheme="minorBidi" w:hAnsiTheme="minorBidi"/>
          <w:i/>
          <w:sz w:val="20"/>
          <w:szCs w:val="20"/>
        </w:rPr>
        <w:t xml:space="preserve"> können</w:t>
      </w:r>
      <w:r w:rsidR="00F208EB">
        <w:rPr>
          <w:rFonts w:asciiTheme="minorBidi" w:hAnsiTheme="minorBidi"/>
          <w:i/>
          <w:sz w:val="20"/>
          <w:szCs w:val="20"/>
        </w:rPr>
        <w:t>.</w:t>
      </w:r>
      <w:r w:rsidR="00E07DD7">
        <w:rPr>
          <w:rFonts w:asciiTheme="minorBidi" w:hAnsiTheme="minorBidi"/>
          <w:i/>
          <w:sz w:val="20"/>
          <w:szCs w:val="20"/>
        </w:rPr>
        <w:t xml:space="preserve"> </w:t>
      </w:r>
      <w:r w:rsidR="00CF14E7" w:rsidRPr="00CF14E7">
        <w:rPr>
          <w:rFonts w:asciiTheme="minorBidi" w:hAnsiTheme="minorBidi"/>
          <w:i/>
          <w:sz w:val="20"/>
          <w:szCs w:val="20"/>
        </w:rPr>
        <w:t>© RIGK</w:t>
      </w:r>
      <w:r>
        <w:rPr>
          <w:rFonts w:asciiTheme="minorBidi" w:hAnsiTheme="minorBidi"/>
          <w:i/>
          <w:sz w:val="20"/>
          <w:szCs w:val="20"/>
        </w:rPr>
        <w:t xml:space="preserve"> / ERDE</w:t>
      </w:r>
    </w:p>
    <w:p w14:paraId="0F6ED101" w14:textId="3964BE3E" w:rsidR="00CF14E7" w:rsidRDefault="000B0DC9" w:rsidP="00853C2B">
      <w:pPr>
        <w:spacing w:before="120" w:after="0"/>
        <w:jc w:val="both"/>
        <w:rPr>
          <w:rFonts w:asciiTheme="minorBidi" w:hAnsiTheme="minorBidi"/>
        </w:rPr>
      </w:pPr>
      <w:bookmarkStart w:id="2" w:name="_Hlk191298688"/>
      <w:r>
        <w:rPr>
          <w:rFonts w:asciiTheme="minorBidi" w:hAnsiTheme="minorBidi"/>
        </w:rPr>
        <w:t xml:space="preserve">Wiesbaden, im April 2026 – </w:t>
      </w:r>
      <w:r w:rsidR="00853C2B" w:rsidRPr="00853C2B">
        <w:rPr>
          <w:rFonts w:asciiTheme="minorBidi" w:hAnsiTheme="minorBidi"/>
        </w:rPr>
        <w:t>Die Initiative ERDE (Erntekunststoffe Recycling Deutschland) setzt ihren erfolgreichen Entwicklungskurs weiter fort. Im Jahr 2025 wurden im Rahmen des von RIGK und seinen Partnern etablierten Rücknahme- und Recyclingsystems insgesamt 37.342 Tonnen Agrarkunststoffe gesammelt und einer werkstofflichen Verwertung zugeführt.</w:t>
      </w:r>
      <w:r w:rsidR="00853C2B">
        <w:rPr>
          <w:rFonts w:asciiTheme="minorBidi" w:hAnsiTheme="minorBidi"/>
        </w:rPr>
        <w:t xml:space="preserve"> </w:t>
      </w:r>
      <w:r w:rsidR="00853C2B" w:rsidRPr="00853C2B">
        <w:rPr>
          <w:rFonts w:asciiTheme="minorBidi" w:hAnsiTheme="minorBidi"/>
        </w:rPr>
        <w:t>Trotz insgesamt reduzierte</w:t>
      </w:r>
      <w:r w:rsidR="00853C2B">
        <w:rPr>
          <w:rFonts w:asciiTheme="minorBidi" w:hAnsiTheme="minorBidi"/>
        </w:rPr>
        <w:t>r</w:t>
      </w:r>
      <w:r w:rsidR="00853C2B" w:rsidRPr="00853C2B">
        <w:rPr>
          <w:rFonts w:asciiTheme="minorBidi" w:hAnsiTheme="minorBidi"/>
        </w:rPr>
        <w:t xml:space="preserve"> Marktmengen konnte die Initiative ihre Verwertungszuführungsquote im Vergleich zum Vorjahr weiter steigern und damit noch effizienter gestalten. Damit leistete ERDE erneut einen maßgeblichen Beitrag zur Kreislaufwirtschaft in der Landwirtschaft</w:t>
      </w:r>
      <w:r w:rsidR="006516B9" w:rsidRPr="000B0DC9">
        <w:rPr>
          <w:rFonts w:asciiTheme="minorBidi" w:hAnsiTheme="minorBidi"/>
        </w:rPr>
        <w:t>.</w:t>
      </w:r>
      <w:r w:rsidR="00744FF6">
        <w:rPr>
          <w:rFonts w:asciiTheme="minorBidi" w:hAnsiTheme="minorBidi"/>
        </w:rPr>
        <w:t xml:space="preserve"> </w:t>
      </w:r>
      <w:r w:rsidR="006516B9" w:rsidRPr="006516B9">
        <w:rPr>
          <w:rFonts w:asciiTheme="minorBidi" w:hAnsiTheme="minorBidi"/>
        </w:rPr>
        <w:t>Durch das Recycling dieser Materialien konnten 37.042 Tonnen CO</w:t>
      </w:r>
      <w:r w:rsidR="006516B9" w:rsidRPr="006516B9">
        <w:rPr>
          <w:rFonts w:ascii="Cambria Math" w:hAnsi="Cambria Math" w:cs="Cambria Math"/>
        </w:rPr>
        <w:t>₂</w:t>
      </w:r>
      <w:r w:rsidR="006516B9" w:rsidRPr="006516B9">
        <w:rPr>
          <w:rFonts w:asciiTheme="minorBidi" w:hAnsiTheme="minorBidi"/>
        </w:rPr>
        <w:t>-</w:t>
      </w:r>
      <w:r w:rsidR="006516B9" w:rsidRPr="006516B9">
        <w:rPr>
          <w:rFonts w:ascii="Arial" w:hAnsi="Arial" w:cs="Arial"/>
        </w:rPr>
        <w:t>Ä</w:t>
      </w:r>
      <w:r w:rsidR="006516B9" w:rsidRPr="006516B9">
        <w:rPr>
          <w:rFonts w:asciiTheme="minorBidi" w:hAnsiTheme="minorBidi"/>
        </w:rPr>
        <w:t>quivalente eingespart werden. Das entspricht etwa 350 Millionen gefahrenen PKW-Kilometern, der j</w:t>
      </w:r>
      <w:r w:rsidR="006516B9" w:rsidRPr="006516B9">
        <w:rPr>
          <w:rFonts w:ascii="Arial" w:hAnsi="Arial" w:cs="Arial"/>
        </w:rPr>
        <w:t>ä</w:t>
      </w:r>
      <w:r w:rsidR="006516B9" w:rsidRPr="006516B9">
        <w:rPr>
          <w:rFonts w:asciiTheme="minorBidi" w:hAnsiTheme="minorBidi"/>
        </w:rPr>
        <w:t>hrlichen Fahrleistung von rund 28.400 Fahrzeugen oder der Bindungsleistung von rund 2,7 Millionen B</w:t>
      </w:r>
      <w:r w:rsidR="006516B9" w:rsidRPr="006516B9">
        <w:rPr>
          <w:rFonts w:ascii="Arial" w:hAnsi="Arial" w:cs="Arial"/>
        </w:rPr>
        <w:t>ä</w:t>
      </w:r>
      <w:r w:rsidR="006516B9" w:rsidRPr="006516B9">
        <w:rPr>
          <w:rFonts w:asciiTheme="minorBidi" w:hAnsiTheme="minorBidi"/>
        </w:rPr>
        <w:t>umen.</w:t>
      </w:r>
    </w:p>
    <w:p w14:paraId="6B6F0C11" w14:textId="10A086AA" w:rsidR="003D2A07" w:rsidRDefault="006516B9" w:rsidP="00FD375D">
      <w:pPr>
        <w:spacing w:before="120" w:after="240"/>
        <w:jc w:val="both"/>
        <w:rPr>
          <w:rFonts w:asciiTheme="minorBidi" w:hAnsiTheme="minorBidi"/>
          <w:b/>
        </w:rPr>
      </w:pPr>
      <w:r w:rsidRPr="006516B9">
        <w:rPr>
          <w:rFonts w:asciiTheme="minorBidi" w:hAnsiTheme="minorBidi"/>
        </w:rPr>
        <w:t>„Die Ergebnisse zeigen, dass unser System in der Praxis funktionier</w:t>
      </w:r>
      <w:r>
        <w:rPr>
          <w:rFonts w:asciiTheme="minorBidi" w:hAnsiTheme="minorBidi"/>
        </w:rPr>
        <w:t>t,</w:t>
      </w:r>
      <w:r w:rsidRPr="006516B9">
        <w:t xml:space="preserve"> </w:t>
      </w:r>
      <w:r w:rsidRPr="006516B9">
        <w:rPr>
          <w:rFonts w:asciiTheme="minorBidi" w:hAnsiTheme="minorBidi"/>
        </w:rPr>
        <w:t xml:space="preserve">wenn alle Beteiligten an einem Strang ziehen“, sagt Boris Emmel, Systemmanager der Initiative ERDE. „Die hohe Beteiligung von landwirtschaftlichen Betrieben, Handel und Sammelstellen </w:t>
      </w:r>
      <w:r w:rsidR="00744FF6">
        <w:rPr>
          <w:rFonts w:asciiTheme="minorBidi" w:hAnsiTheme="minorBidi"/>
        </w:rPr>
        <w:t>lässt dabei erkennen</w:t>
      </w:r>
      <w:r w:rsidRPr="006516B9">
        <w:rPr>
          <w:rFonts w:asciiTheme="minorBidi" w:hAnsiTheme="minorBidi"/>
        </w:rPr>
        <w:t xml:space="preserve">, dass Kreislaufwirtschaft in der Landwirtschaft </w:t>
      </w:r>
      <w:r w:rsidRPr="006516B9">
        <w:rPr>
          <w:rFonts w:asciiTheme="minorBidi" w:hAnsiTheme="minorBidi"/>
        </w:rPr>
        <w:lastRenderedPageBreak/>
        <w:t>zunehmend gelebt wird. J</w:t>
      </w:r>
      <w:r w:rsidR="00FD375D" w:rsidRPr="00FD375D">
        <w:rPr>
          <w:rFonts w:asciiTheme="minorBidi" w:hAnsiTheme="minorBidi"/>
        </w:rPr>
        <w:t xml:space="preserve">eder zurückgegebene </w:t>
      </w:r>
      <w:r w:rsidR="00FD375D">
        <w:rPr>
          <w:rFonts w:asciiTheme="minorBidi" w:hAnsiTheme="minorBidi"/>
        </w:rPr>
        <w:t>Agrark</w:t>
      </w:r>
      <w:r w:rsidR="00FD375D" w:rsidRPr="00FD375D">
        <w:rPr>
          <w:rFonts w:asciiTheme="minorBidi" w:hAnsiTheme="minorBidi"/>
        </w:rPr>
        <w:t>unststoff trägt dazu bei, wertvolle Rohstoffe im Kreislauf zu halten und die Umwelt nachhaltig zu entlasten.</w:t>
      </w:r>
      <w:r w:rsidRPr="006516B9">
        <w:rPr>
          <w:rFonts w:asciiTheme="minorBidi" w:hAnsiTheme="minorBidi"/>
        </w:rPr>
        <w:t>“</w:t>
      </w:r>
    </w:p>
    <w:p w14:paraId="07C32906" w14:textId="0738477E" w:rsidR="006516B9" w:rsidRPr="006516B9" w:rsidRDefault="006516B9" w:rsidP="006516B9">
      <w:pPr>
        <w:spacing w:before="60" w:after="0"/>
        <w:jc w:val="both"/>
        <w:rPr>
          <w:rFonts w:asciiTheme="minorBidi" w:hAnsiTheme="minorBidi"/>
          <w:b/>
          <w:sz w:val="28"/>
          <w:szCs w:val="28"/>
        </w:rPr>
      </w:pPr>
      <w:r w:rsidRPr="006516B9">
        <w:rPr>
          <w:rFonts w:asciiTheme="minorBidi" w:hAnsiTheme="minorBidi"/>
          <w:b/>
          <w:sz w:val="28"/>
          <w:szCs w:val="28"/>
        </w:rPr>
        <w:t>Gemeinsame Verantwortung entlang der Wertschöpfungskette</w:t>
      </w:r>
    </w:p>
    <w:p w14:paraId="37C2CAE9" w14:textId="557BC8B7" w:rsidR="006516B9" w:rsidRPr="006516B9" w:rsidRDefault="006516B9" w:rsidP="006516B9">
      <w:pPr>
        <w:spacing w:before="60" w:after="120"/>
        <w:jc w:val="both"/>
        <w:rPr>
          <w:rFonts w:asciiTheme="minorBidi" w:hAnsiTheme="minorBidi"/>
          <w:bCs/>
        </w:rPr>
      </w:pPr>
      <w:r w:rsidRPr="006516B9">
        <w:rPr>
          <w:rFonts w:asciiTheme="minorBidi" w:hAnsiTheme="minorBidi"/>
          <w:bCs/>
        </w:rPr>
        <w:t xml:space="preserve">Die Ergebnisse der </w:t>
      </w:r>
      <w:r w:rsidR="00380E2D">
        <w:rPr>
          <w:rFonts w:asciiTheme="minorBidi" w:hAnsiTheme="minorBidi"/>
          <w:bCs/>
        </w:rPr>
        <w:t>ERDE-</w:t>
      </w:r>
      <w:r w:rsidRPr="006516B9">
        <w:rPr>
          <w:rFonts w:asciiTheme="minorBidi" w:hAnsiTheme="minorBidi"/>
          <w:bCs/>
        </w:rPr>
        <w:t>Sammelkampagne sind das Resultat der Zusammenarbeit vieler Akteure. Unter dem Dach der IK Industrievereinigung Kunststoffverpackungen engagieren sich Hersteller gemeinsam mit der RIGK GmbH als Systembetreiberin, landwirtschaftlichen Betrieben, Sammelpartnern, Recyclern sowie dem Agrarhandel für ein funktionierendes Rücknahme- und Recyclingsystem.</w:t>
      </w:r>
    </w:p>
    <w:p w14:paraId="6078EB26" w14:textId="44086E34" w:rsidR="006516B9" w:rsidRPr="006516B9" w:rsidRDefault="006516B9" w:rsidP="006516B9">
      <w:pPr>
        <w:spacing w:before="60" w:after="120"/>
        <w:jc w:val="both"/>
        <w:rPr>
          <w:rFonts w:asciiTheme="minorBidi" w:hAnsiTheme="minorBidi"/>
          <w:bCs/>
        </w:rPr>
      </w:pPr>
      <w:r w:rsidRPr="006516B9">
        <w:rPr>
          <w:rFonts w:asciiTheme="minorBidi" w:hAnsiTheme="minorBidi"/>
          <w:bCs/>
        </w:rPr>
        <w:t>Grundlage dafür bildet die freiwillige Selbstverpflichtung der Initiative gegenüber dem Bundesumweltministerium. Sie definiert konkrete Ziele für die Sammlung und Verwertung von Agrarkunststoffen – unter anderem eine Sammelquote von über 60 % für Spargelfolien bis 2026 sowie 75 % für Silo- und Stretchfolien bis 2027.</w:t>
      </w:r>
    </w:p>
    <w:p w14:paraId="5A0CDF3D" w14:textId="5D391C98" w:rsidR="006516B9" w:rsidRPr="006516B9" w:rsidRDefault="006516B9" w:rsidP="006516B9">
      <w:pPr>
        <w:spacing w:before="60" w:after="240"/>
        <w:jc w:val="both"/>
        <w:rPr>
          <w:rFonts w:asciiTheme="minorBidi" w:hAnsiTheme="minorBidi"/>
          <w:bCs/>
        </w:rPr>
      </w:pPr>
      <w:r w:rsidRPr="006516B9">
        <w:rPr>
          <w:rFonts w:asciiTheme="minorBidi" w:hAnsiTheme="minorBidi"/>
          <w:bCs/>
        </w:rPr>
        <w:t>Dr. Laura C. Müller, Referentin für Wirtschaft bei der IK Industrievereinigung Kunststoffverpackungen, betont:</w:t>
      </w:r>
      <w:r>
        <w:rPr>
          <w:rFonts w:asciiTheme="minorBidi" w:hAnsiTheme="minorBidi"/>
          <w:bCs/>
        </w:rPr>
        <w:t xml:space="preserve"> </w:t>
      </w:r>
      <w:r w:rsidRPr="006516B9">
        <w:rPr>
          <w:rFonts w:asciiTheme="minorBidi" w:hAnsiTheme="minorBidi"/>
          <w:bCs/>
        </w:rPr>
        <w:t>„Die kontinuierlichen Fortschritte zeigen, dass freiwillige Branchenlösungen im Sinne der Kreislaufwirtschaft funktionieren können. ERDE ist ein Beispiel dafür, wie Herstellerverantwortung gemeinsam mit Landwirtschaft, Handel und Recyclingwirtschaft in der Praxis umgesetzt wird.“</w:t>
      </w:r>
    </w:p>
    <w:p w14:paraId="3AF6C461" w14:textId="77777777" w:rsidR="00FD375D" w:rsidRDefault="00FD375D" w:rsidP="00853C2B">
      <w:pPr>
        <w:spacing w:before="60" w:after="0"/>
        <w:rPr>
          <w:rFonts w:asciiTheme="minorBidi" w:hAnsiTheme="minorBidi"/>
          <w:b/>
          <w:sz w:val="28"/>
          <w:szCs w:val="28"/>
        </w:rPr>
      </w:pPr>
      <w:r w:rsidRPr="00FD375D">
        <w:rPr>
          <w:rFonts w:asciiTheme="minorBidi" w:hAnsiTheme="minorBidi"/>
          <w:b/>
          <w:sz w:val="28"/>
          <w:szCs w:val="28"/>
        </w:rPr>
        <w:t xml:space="preserve">Rücknahmesystem weiter ausgebaut – Infrastruktur und Sammelfraktionen wachsen </w:t>
      </w:r>
    </w:p>
    <w:p w14:paraId="42E10573" w14:textId="322F1003" w:rsidR="006516B9" w:rsidRPr="006516B9" w:rsidRDefault="006516B9" w:rsidP="00FD375D">
      <w:pPr>
        <w:spacing w:before="60" w:after="120"/>
        <w:jc w:val="both"/>
        <w:rPr>
          <w:rFonts w:asciiTheme="minorBidi" w:hAnsiTheme="minorBidi"/>
          <w:bCs/>
        </w:rPr>
      </w:pPr>
      <w:r w:rsidRPr="006516B9">
        <w:rPr>
          <w:rFonts w:asciiTheme="minorBidi" w:hAnsiTheme="minorBidi"/>
          <w:bCs/>
        </w:rPr>
        <w:t xml:space="preserve">Parallel zu den stabilen Sammelmengen wächst auch das Netzwerk der Initiative weiter. Mit über 700 Sammelstellen und mehr als </w:t>
      </w:r>
      <w:r w:rsidR="000F133D" w:rsidRPr="006516B9">
        <w:rPr>
          <w:rFonts w:asciiTheme="minorBidi" w:hAnsiTheme="minorBidi"/>
          <w:bCs/>
        </w:rPr>
        <w:t>1</w:t>
      </w:r>
      <w:r w:rsidR="000F133D">
        <w:rPr>
          <w:rFonts w:asciiTheme="minorBidi" w:hAnsiTheme="minorBidi"/>
          <w:bCs/>
        </w:rPr>
        <w:t>6</w:t>
      </w:r>
      <w:r w:rsidR="000F133D" w:rsidRPr="006516B9">
        <w:rPr>
          <w:rFonts w:asciiTheme="minorBidi" w:hAnsiTheme="minorBidi"/>
          <w:bCs/>
        </w:rPr>
        <w:t xml:space="preserve">0 </w:t>
      </w:r>
      <w:r w:rsidRPr="006516B9">
        <w:rPr>
          <w:rFonts w:asciiTheme="minorBidi" w:hAnsiTheme="minorBidi"/>
          <w:bCs/>
        </w:rPr>
        <w:t>Sammelpartnern bietet ERDE landwirtschaftlichen Betrieben inzwischen eine flächendeckende Infrastruktur für die Rückgabe gebrauchter Agrarkunststoffe.</w:t>
      </w:r>
    </w:p>
    <w:p w14:paraId="48B98226" w14:textId="02C65603" w:rsidR="006516B9" w:rsidRPr="006516B9" w:rsidRDefault="006516B9" w:rsidP="006516B9">
      <w:pPr>
        <w:spacing w:before="60" w:after="240"/>
        <w:jc w:val="both"/>
        <w:rPr>
          <w:rFonts w:asciiTheme="minorBidi" w:hAnsiTheme="minorBidi"/>
          <w:bCs/>
        </w:rPr>
      </w:pPr>
      <w:r w:rsidRPr="006516B9">
        <w:rPr>
          <w:rFonts w:asciiTheme="minorBidi" w:hAnsiTheme="minorBidi"/>
          <w:bCs/>
        </w:rPr>
        <w:t>Auch das Sammelportfolio wird kontinuierlich erweitert. Nach erfolgreichen Pilotprojekten sind inzwischen Gewächshausfolien und Tropfschläuche dauerhaft in das Rücknahmesystem integriert. Zudem beteiligen sich weitere Hersteller an der Initiative und stärken damit die Finanzierung und Weiterentwicklung des Systems.</w:t>
      </w:r>
    </w:p>
    <w:p w14:paraId="41021BA3" w14:textId="1D6B54FD" w:rsidR="006516B9" w:rsidRPr="006516B9" w:rsidRDefault="00744FF6" w:rsidP="00853C2B">
      <w:pPr>
        <w:spacing w:before="60" w:after="0"/>
        <w:rPr>
          <w:rFonts w:asciiTheme="minorBidi" w:hAnsiTheme="minorBidi"/>
          <w:b/>
          <w:sz w:val="28"/>
          <w:szCs w:val="28"/>
        </w:rPr>
      </w:pPr>
      <w:r>
        <w:rPr>
          <w:rFonts w:asciiTheme="minorBidi" w:hAnsiTheme="minorBidi"/>
          <w:b/>
          <w:sz w:val="28"/>
          <w:szCs w:val="28"/>
        </w:rPr>
        <w:t>Stärkung der</w:t>
      </w:r>
      <w:r w:rsidR="006516B9" w:rsidRPr="006516B9">
        <w:rPr>
          <w:rFonts w:asciiTheme="minorBidi" w:hAnsiTheme="minorBidi"/>
          <w:b/>
          <w:sz w:val="28"/>
          <w:szCs w:val="28"/>
        </w:rPr>
        <w:t xml:space="preserve"> Kreislauf</w:t>
      </w:r>
      <w:r w:rsidR="006516B9">
        <w:rPr>
          <w:rFonts w:asciiTheme="minorBidi" w:hAnsiTheme="minorBidi"/>
          <w:b/>
          <w:sz w:val="28"/>
          <w:szCs w:val="28"/>
        </w:rPr>
        <w:t>(land)</w:t>
      </w:r>
      <w:r w:rsidR="006516B9" w:rsidRPr="006516B9">
        <w:rPr>
          <w:rFonts w:asciiTheme="minorBidi" w:hAnsiTheme="minorBidi"/>
          <w:b/>
          <w:sz w:val="28"/>
          <w:szCs w:val="28"/>
        </w:rPr>
        <w:t xml:space="preserve">wirtschaft </w:t>
      </w:r>
      <w:r w:rsidR="006D179E">
        <w:rPr>
          <w:rFonts w:asciiTheme="minorBidi" w:hAnsiTheme="minorBidi"/>
          <w:b/>
          <w:sz w:val="28"/>
          <w:szCs w:val="28"/>
        </w:rPr>
        <w:t>und</w:t>
      </w:r>
      <w:r w:rsidR="00FD375D">
        <w:rPr>
          <w:rFonts w:asciiTheme="minorBidi" w:hAnsiTheme="minorBidi"/>
          <w:b/>
          <w:sz w:val="28"/>
          <w:szCs w:val="28"/>
        </w:rPr>
        <w:t xml:space="preserve"> </w:t>
      </w:r>
      <w:r w:rsidR="00FD375D" w:rsidRPr="00FD375D">
        <w:rPr>
          <w:rFonts w:asciiTheme="minorBidi" w:hAnsiTheme="minorBidi"/>
          <w:b/>
          <w:sz w:val="28"/>
          <w:szCs w:val="28"/>
        </w:rPr>
        <w:t>europäischer Austausch im Fokus</w:t>
      </w:r>
    </w:p>
    <w:p w14:paraId="1A91BAA4" w14:textId="735E1F36" w:rsidR="00FD375D" w:rsidRDefault="006516B9" w:rsidP="00853C2B">
      <w:pPr>
        <w:spacing w:before="60" w:after="120"/>
        <w:jc w:val="both"/>
        <w:rPr>
          <w:rFonts w:asciiTheme="minorBidi" w:hAnsiTheme="minorBidi"/>
          <w:bCs/>
        </w:rPr>
      </w:pPr>
      <w:r w:rsidRPr="006516B9">
        <w:rPr>
          <w:rFonts w:asciiTheme="minorBidi" w:hAnsiTheme="minorBidi"/>
          <w:bCs/>
        </w:rPr>
        <w:t>ERDE will den erfolgreichen Weg auch in den kommenden Jahren fortsetzen. Ziel bleibt es, die Sammelmengen weiter zu steigern</w:t>
      </w:r>
      <w:r w:rsidR="005E2E5F">
        <w:rPr>
          <w:rFonts w:asciiTheme="minorBidi" w:hAnsiTheme="minorBidi"/>
          <w:bCs/>
        </w:rPr>
        <w:t xml:space="preserve"> </w:t>
      </w:r>
      <w:r w:rsidRPr="006516B9">
        <w:rPr>
          <w:rFonts w:asciiTheme="minorBidi" w:hAnsiTheme="minorBidi"/>
          <w:bCs/>
        </w:rPr>
        <w:t xml:space="preserve">und das Netzwerk entlang der landwirtschaftlichen Wertschöpfungskette </w:t>
      </w:r>
      <w:r w:rsidR="005E2E5F">
        <w:rPr>
          <w:rFonts w:asciiTheme="minorBidi" w:hAnsiTheme="minorBidi"/>
          <w:bCs/>
        </w:rPr>
        <w:t>kontinuierlich</w:t>
      </w:r>
      <w:r w:rsidRPr="006516B9">
        <w:rPr>
          <w:rFonts w:asciiTheme="minorBidi" w:hAnsiTheme="minorBidi"/>
          <w:bCs/>
        </w:rPr>
        <w:t xml:space="preserve"> auszubauen.</w:t>
      </w:r>
      <w:r w:rsidR="00380E2D">
        <w:rPr>
          <w:rFonts w:asciiTheme="minorBidi" w:hAnsiTheme="minorBidi"/>
          <w:bCs/>
        </w:rPr>
        <w:t xml:space="preserve"> </w:t>
      </w:r>
      <w:r w:rsidRPr="006516B9">
        <w:rPr>
          <w:rFonts w:asciiTheme="minorBidi" w:hAnsiTheme="minorBidi"/>
          <w:bCs/>
        </w:rPr>
        <w:t>Gleichzeitig engagiert sich die Initiative verstärkt im internationalen Austausch zu Rücknahme- und Recyclingsystemen für Agrarkunststoffe. Der Dialog mit Branchenakteuren und nationalen Initiativen in Europa soll dazu beitragen, bewährte Lösungen zu teilen und die Kreislaufwirtschaft im Agrarsektor weiter voranzubringen.</w:t>
      </w:r>
    </w:p>
    <w:p w14:paraId="3E78FEC9" w14:textId="77777777" w:rsidR="00FD375D" w:rsidRDefault="00FD375D" w:rsidP="00FD375D">
      <w:pPr>
        <w:spacing w:after="0"/>
        <w:rPr>
          <w:rFonts w:asciiTheme="minorBidi" w:hAnsiTheme="minorBidi"/>
          <w:bCs/>
        </w:rPr>
      </w:pPr>
    </w:p>
    <w:tbl>
      <w:tblPr>
        <w:tblW w:w="0" w:type="auto"/>
        <w:tblLook w:val="04A0" w:firstRow="1" w:lastRow="0" w:firstColumn="1" w:lastColumn="0" w:noHBand="0" w:noVBand="1"/>
      </w:tblPr>
      <w:tblGrid>
        <w:gridCol w:w="4361"/>
        <w:gridCol w:w="4678"/>
      </w:tblGrid>
      <w:tr w:rsidR="00303F1C" w:rsidRPr="002152BF" w14:paraId="5F82D3B5" w14:textId="77777777" w:rsidTr="006248E1">
        <w:tc>
          <w:tcPr>
            <w:tcW w:w="4361" w:type="dxa"/>
          </w:tcPr>
          <w:p w14:paraId="78774270" w14:textId="5442E033" w:rsidR="00303F1C" w:rsidRPr="00ED60F0" w:rsidRDefault="00303F1C" w:rsidP="00F03722">
            <w:pPr>
              <w:tabs>
                <w:tab w:val="left" w:pos="7020"/>
                <w:tab w:val="right" w:pos="8789"/>
              </w:tabs>
              <w:suppressAutoHyphens/>
              <w:spacing w:before="120" w:after="0" w:line="240" w:lineRule="auto"/>
              <w:ind w:right="34"/>
              <w:rPr>
                <w:rFonts w:ascii="Arial" w:eastAsia="Times New Roman" w:hAnsi="Arial" w:cs="Arial"/>
                <w:kern w:val="0"/>
                <w:sz w:val="22"/>
                <w:szCs w:val="22"/>
                <w:u w:val="single"/>
                <w14:ligatures w14:val="none"/>
              </w:rPr>
            </w:pPr>
            <w:r w:rsidRPr="00ED60F0">
              <w:rPr>
                <w:rFonts w:ascii="Arial" w:eastAsia="Times New Roman" w:hAnsi="Arial" w:cs="Arial"/>
                <w:kern w:val="0"/>
                <w:sz w:val="22"/>
                <w:szCs w:val="22"/>
                <w:u w:val="single"/>
                <w14:ligatures w14:val="none"/>
              </w:rPr>
              <w:lastRenderedPageBreak/>
              <w:t>Weitere Informationen:</w:t>
            </w:r>
          </w:p>
          <w:p w14:paraId="651C9BA3" w14:textId="77777777" w:rsidR="00CF14E7" w:rsidRPr="00CF14E7" w:rsidRDefault="00CF14E7" w:rsidP="00F03722">
            <w:pPr>
              <w:tabs>
                <w:tab w:val="left" w:pos="7020"/>
                <w:tab w:val="right" w:pos="8789"/>
              </w:tabs>
              <w:suppressAutoHyphens/>
              <w:spacing w:after="0" w:line="240" w:lineRule="auto"/>
              <w:rPr>
                <w:rFonts w:ascii="Arial" w:eastAsia="Times New Roman" w:hAnsi="Arial" w:cs="Arial"/>
                <w:kern w:val="0"/>
                <w:sz w:val="22"/>
                <w:szCs w:val="22"/>
                <w14:ligatures w14:val="none"/>
              </w:rPr>
            </w:pPr>
            <w:r w:rsidRPr="00CF14E7">
              <w:rPr>
                <w:rFonts w:ascii="Arial" w:eastAsia="Times New Roman" w:hAnsi="Arial" w:cs="Arial"/>
                <w:kern w:val="0"/>
                <w:sz w:val="22"/>
                <w:szCs w:val="22"/>
                <w14:ligatures w14:val="none"/>
              </w:rPr>
              <w:t xml:space="preserve">Initiative ERDE </w:t>
            </w:r>
          </w:p>
          <w:p w14:paraId="28C314D8" w14:textId="23A641D2" w:rsidR="00CF14E7" w:rsidRPr="00CF14E7" w:rsidRDefault="00CF14E7" w:rsidP="00F03722">
            <w:pPr>
              <w:tabs>
                <w:tab w:val="left" w:pos="7020"/>
                <w:tab w:val="right" w:pos="8789"/>
              </w:tabs>
              <w:suppressAutoHyphens/>
              <w:spacing w:after="0" w:line="240" w:lineRule="auto"/>
              <w:rPr>
                <w:rFonts w:ascii="Arial" w:eastAsia="Times New Roman" w:hAnsi="Arial" w:cs="Arial"/>
                <w:kern w:val="0"/>
                <w:sz w:val="22"/>
                <w:szCs w:val="22"/>
                <w14:ligatures w14:val="none"/>
              </w:rPr>
            </w:pPr>
            <w:r w:rsidRPr="00CF14E7">
              <w:rPr>
                <w:rFonts w:ascii="Arial" w:eastAsia="Times New Roman" w:hAnsi="Arial" w:cs="Arial"/>
                <w:kern w:val="0"/>
                <w:sz w:val="22"/>
                <w:szCs w:val="22"/>
                <w14:ligatures w14:val="none"/>
              </w:rPr>
              <w:t>Boris Emmel</w:t>
            </w:r>
            <w:r>
              <w:rPr>
                <w:rFonts w:ascii="Arial" w:eastAsia="Times New Roman" w:hAnsi="Arial" w:cs="Arial"/>
                <w:kern w:val="0"/>
                <w:sz w:val="22"/>
                <w:szCs w:val="22"/>
                <w14:ligatures w14:val="none"/>
              </w:rPr>
              <w:t xml:space="preserve">, </w:t>
            </w:r>
            <w:r w:rsidRPr="00CF14E7">
              <w:rPr>
                <w:rFonts w:ascii="Arial" w:eastAsia="Times New Roman" w:hAnsi="Arial" w:cs="Arial"/>
                <w:kern w:val="0"/>
                <w:sz w:val="22"/>
                <w:szCs w:val="22"/>
                <w14:ligatures w14:val="none"/>
              </w:rPr>
              <w:t xml:space="preserve">Systemverantwortlicher </w:t>
            </w:r>
          </w:p>
          <w:p w14:paraId="09BA8617" w14:textId="77777777" w:rsidR="00CF14E7" w:rsidRDefault="00CF14E7" w:rsidP="00F03722">
            <w:pPr>
              <w:tabs>
                <w:tab w:val="left" w:pos="7020"/>
                <w:tab w:val="right" w:pos="8789"/>
              </w:tabs>
              <w:suppressAutoHyphens/>
              <w:spacing w:after="0" w:line="240" w:lineRule="auto"/>
              <w:rPr>
                <w:rFonts w:ascii="Arial" w:eastAsia="Times New Roman" w:hAnsi="Arial" w:cs="Arial"/>
                <w:kern w:val="0"/>
                <w:sz w:val="22"/>
                <w:szCs w:val="22"/>
                <w14:ligatures w14:val="none"/>
              </w:rPr>
            </w:pPr>
            <w:r w:rsidRPr="00CF14E7">
              <w:rPr>
                <w:rFonts w:ascii="Arial" w:eastAsia="Times New Roman" w:hAnsi="Arial" w:cs="Arial"/>
                <w:kern w:val="0"/>
                <w:sz w:val="22"/>
                <w:szCs w:val="22"/>
                <w14:ligatures w14:val="none"/>
              </w:rPr>
              <w:t>Friedrichstr. 6</w:t>
            </w:r>
          </w:p>
          <w:p w14:paraId="5F036707" w14:textId="516AD001" w:rsidR="00CF14E7" w:rsidRPr="00CF14E7" w:rsidRDefault="00CF14E7" w:rsidP="00F03722">
            <w:pPr>
              <w:tabs>
                <w:tab w:val="left" w:pos="7020"/>
                <w:tab w:val="right" w:pos="8789"/>
              </w:tabs>
              <w:suppressAutoHyphens/>
              <w:spacing w:after="0" w:line="240" w:lineRule="auto"/>
              <w:rPr>
                <w:rFonts w:ascii="Arial" w:eastAsia="Times New Roman" w:hAnsi="Arial" w:cs="Arial"/>
                <w:kern w:val="0"/>
                <w:sz w:val="22"/>
                <w:szCs w:val="22"/>
                <w14:ligatures w14:val="none"/>
              </w:rPr>
            </w:pPr>
            <w:r w:rsidRPr="00CF14E7">
              <w:rPr>
                <w:rFonts w:ascii="Arial" w:eastAsia="Times New Roman" w:hAnsi="Arial" w:cs="Arial"/>
                <w:kern w:val="0"/>
                <w:sz w:val="22"/>
                <w:szCs w:val="22"/>
                <w14:ligatures w14:val="none"/>
              </w:rPr>
              <w:t>D-65185 Wiesbaden</w:t>
            </w:r>
          </w:p>
          <w:p w14:paraId="2094591A" w14:textId="77777777" w:rsidR="00CF14E7" w:rsidRPr="00CF14E7" w:rsidRDefault="00CF14E7" w:rsidP="00F03722">
            <w:pPr>
              <w:tabs>
                <w:tab w:val="left" w:pos="7020"/>
                <w:tab w:val="right" w:pos="8789"/>
              </w:tabs>
              <w:suppressAutoHyphens/>
              <w:spacing w:after="0" w:line="240" w:lineRule="auto"/>
              <w:rPr>
                <w:rFonts w:ascii="Arial" w:eastAsia="Times New Roman" w:hAnsi="Arial" w:cs="Arial"/>
                <w:kern w:val="0"/>
                <w:sz w:val="22"/>
                <w:szCs w:val="22"/>
                <w14:ligatures w14:val="none"/>
              </w:rPr>
            </w:pPr>
            <w:r w:rsidRPr="00CF14E7">
              <w:rPr>
                <w:rFonts w:ascii="Arial" w:eastAsia="Times New Roman" w:hAnsi="Arial" w:cs="Arial"/>
                <w:kern w:val="0"/>
                <w:sz w:val="22"/>
                <w:szCs w:val="22"/>
                <w14:ligatures w14:val="none"/>
              </w:rPr>
              <w:t>Tel.: +49 611 308600-20</w:t>
            </w:r>
          </w:p>
          <w:p w14:paraId="4D496465" w14:textId="270DBCC7" w:rsidR="00303F1C" w:rsidRPr="00ED60F0" w:rsidRDefault="00CF14E7" w:rsidP="00F03722">
            <w:pPr>
              <w:tabs>
                <w:tab w:val="left" w:pos="7020"/>
                <w:tab w:val="right" w:pos="8789"/>
              </w:tabs>
              <w:suppressAutoHyphens/>
              <w:spacing w:after="0" w:line="240" w:lineRule="auto"/>
              <w:rPr>
                <w:rFonts w:ascii="Arial" w:eastAsia="Times New Roman" w:hAnsi="Arial" w:cs="Arial"/>
                <w:kern w:val="0"/>
                <w:sz w:val="22"/>
                <w:szCs w:val="22"/>
                <w:u w:val="single"/>
                <w14:ligatures w14:val="none"/>
              </w:rPr>
            </w:pPr>
            <w:hyperlink r:id="rId8" w:history="1">
              <w:r w:rsidRPr="0079718A">
                <w:rPr>
                  <w:rStyle w:val="Hyperlink"/>
                  <w:rFonts w:ascii="Arial" w:eastAsia="Times New Roman" w:hAnsi="Arial" w:cs="Arial"/>
                  <w:kern w:val="0"/>
                  <w:sz w:val="22"/>
                  <w:szCs w:val="22"/>
                  <w14:ligatures w14:val="none"/>
                </w:rPr>
                <w:t>emmel@rigk.de</w:t>
              </w:r>
            </w:hyperlink>
            <w:r>
              <w:rPr>
                <w:rFonts w:ascii="Arial" w:eastAsia="Times New Roman" w:hAnsi="Arial" w:cs="Arial"/>
                <w:kern w:val="0"/>
                <w:sz w:val="22"/>
                <w:szCs w:val="22"/>
                <w14:ligatures w14:val="none"/>
              </w:rPr>
              <w:t xml:space="preserve">, </w:t>
            </w:r>
            <w:hyperlink r:id="rId9" w:history="1">
              <w:r w:rsidRPr="002152BF">
                <w:rPr>
                  <w:rStyle w:val="Hyperlink"/>
                  <w:rFonts w:ascii="Arial" w:eastAsia="Times New Roman" w:hAnsi="Arial" w:cs="Arial"/>
                  <w:kern w:val="0"/>
                  <w:sz w:val="22"/>
                  <w:szCs w:val="22"/>
                  <w14:ligatures w14:val="none"/>
                </w:rPr>
                <w:t>www.erde-recycling.de</w:t>
              </w:r>
            </w:hyperlink>
          </w:p>
        </w:tc>
        <w:tc>
          <w:tcPr>
            <w:tcW w:w="4678" w:type="dxa"/>
          </w:tcPr>
          <w:p w14:paraId="139D66F0" w14:textId="77777777" w:rsidR="00303F1C" w:rsidRPr="00ED60F0" w:rsidRDefault="00303F1C" w:rsidP="00F03722">
            <w:pPr>
              <w:tabs>
                <w:tab w:val="left" w:pos="7020"/>
                <w:tab w:val="right" w:pos="8789"/>
              </w:tabs>
              <w:suppressAutoHyphens/>
              <w:spacing w:before="120" w:after="0" w:line="240" w:lineRule="auto"/>
              <w:rPr>
                <w:rFonts w:ascii="Arial" w:eastAsia="Times New Roman" w:hAnsi="Arial" w:cs="Arial"/>
                <w:kern w:val="0"/>
                <w:sz w:val="22"/>
                <w:szCs w:val="22"/>
                <w:u w:val="single"/>
                <w14:ligatures w14:val="none"/>
              </w:rPr>
            </w:pPr>
            <w:r w:rsidRPr="00ED60F0">
              <w:rPr>
                <w:rFonts w:ascii="Arial" w:eastAsia="Times New Roman" w:hAnsi="Arial" w:cs="Arial"/>
                <w:kern w:val="0"/>
                <w:sz w:val="22"/>
                <w:szCs w:val="22"/>
                <w:u w:val="single"/>
                <w14:ligatures w14:val="none"/>
              </w:rPr>
              <w:t>Redaktioneller Kontakt, Belegexemplare:</w:t>
            </w:r>
          </w:p>
          <w:p w14:paraId="7DC56E34" w14:textId="77777777" w:rsidR="00F03722" w:rsidRDefault="00303F1C" w:rsidP="00F03722">
            <w:pPr>
              <w:tabs>
                <w:tab w:val="left" w:pos="7020"/>
                <w:tab w:val="right" w:pos="8789"/>
              </w:tabs>
              <w:suppressAutoHyphens/>
              <w:spacing w:after="0" w:line="240" w:lineRule="auto"/>
              <w:rPr>
                <w:rFonts w:ascii="Arial" w:eastAsia="Times New Roman" w:hAnsi="Arial" w:cs="Arial"/>
                <w:kern w:val="0"/>
                <w:sz w:val="22"/>
                <w:szCs w:val="22"/>
                <w14:ligatures w14:val="none"/>
              </w:rPr>
            </w:pPr>
            <w:r w:rsidRPr="00ED60F0">
              <w:rPr>
                <w:rFonts w:ascii="Arial" w:eastAsia="Times New Roman" w:hAnsi="Arial" w:cs="Arial"/>
                <w:kern w:val="0"/>
                <w:sz w:val="22"/>
                <w:szCs w:val="22"/>
                <w14:ligatures w14:val="none"/>
              </w:rPr>
              <w:t>Konsens PR GmbH &amp; Co. KG</w:t>
            </w:r>
          </w:p>
          <w:p w14:paraId="33355ED7" w14:textId="77777777" w:rsidR="00F03722" w:rsidRDefault="00303F1C" w:rsidP="00F03722">
            <w:pPr>
              <w:tabs>
                <w:tab w:val="left" w:pos="7020"/>
                <w:tab w:val="right" w:pos="8789"/>
              </w:tabs>
              <w:suppressAutoHyphens/>
              <w:spacing w:after="0" w:line="240" w:lineRule="auto"/>
              <w:rPr>
                <w:rFonts w:ascii="Arial" w:eastAsia="Times New Roman" w:hAnsi="Arial" w:cs="Arial"/>
                <w:kern w:val="0"/>
                <w:sz w:val="22"/>
                <w:szCs w:val="22"/>
                <w14:ligatures w14:val="none"/>
              </w:rPr>
            </w:pPr>
            <w:r w:rsidRPr="00ED60F0">
              <w:rPr>
                <w:rFonts w:ascii="Arial" w:eastAsia="Times New Roman" w:hAnsi="Arial" w:cs="Arial"/>
                <w:kern w:val="0"/>
                <w:sz w:val="22"/>
                <w:szCs w:val="22"/>
                <w14:ligatures w14:val="none"/>
              </w:rPr>
              <w:t>Dr.-Ing. Jörg Wolters</w:t>
            </w:r>
          </w:p>
          <w:p w14:paraId="6A82DCF6" w14:textId="1C278566" w:rsidR="00303F1C" w:rsidRPr="00853C2B" w:rsidRDefault="00303F1C" w:rsidP="00F03722">
            <w:pPr>
              <w:tabs>
                <w:tab w:val="left" w:pos="7020"/>
                <w:tab w:val="right" w:pos="8789"/>
              </w:tabs>
              <w:suppressAutoHyphens/>
              <w:spacing w:after="0" w:line="240" w:lineRule="auto"/>
              <w:rPr>
                <w:rFonts w:ascii="Arial" w:eastAsia="Times New Roman" w:hAnsi="Arial" w:cs="Arial"/>
                <w:kern w:val="0"/>
                <w:sz w:val="22"/>
                <w:szCs w:val="22"/>
                <w14:ligatures w14:val="none"/>
              </w:rPr>
            </w:pPr>
            <w:r w:rsidRPr="00853C2B">
              <w:rPr>
                <w:rFonts w:ascii="Arial" w:eastAsia="Times New Roman" w:hAnsi="Arial" w:cs="Arial"/>
                <w:kern w:val="0"/>
                <w:sz w:val="22"/>
                <w:szCs w:val="22"/>
                <w14:ligatures w14:val="none"/>
              </w:rPr>
              <w:t>Hans-Böckler-Straße 20</w:t>
            </w:r>
          </w:p>
          <w:p w14:paraId="3963BAE2" w14:textId="77777777" w:rsidR="00303F1C" w:rsidRPr="00853C2B" w:rsidRDefault="00303F1C" w:rsidP="00F03722">
            <w:pPr>
              <w:tabs>
                <w:tab w:val="left" w:pos="7020"/>
                <w:tab w:val="right" w:pos="8789"/>
              </w:tabs>
              <w:suppressAutoHyphens/>
              <w:spacing w:after="0" w:line="240" w:lineRule="auto"/>
              <w:rPr>
                <w:rFonts w:ascii="Arial" w:eastAsia="Times New Roman" w:hAnsi="Arial" w:cs="Arial"/>
                <w:kern w:val="0"/>
                <w:sz w:val="22"/>
                <w:szCs w:val="22"/>
                <w14:ligatures w14:val="none"/>
              </w:rPr>
            </w:pPr>
            <w:r w:rsidRPr="00853C2B">
              <w:rPr>
                <w:rFonts w:ascii="Arial" w:eastAsia="Times New Roman" w:hAnsi="Arial" w:cs="Arial"/>
                <w:kern w:val="0"/>
                <w:sz w:val="22"/>
                <w:szCs w:val="22"/>
                <w14:ligatures w14:val="none"/>
              </w:rPr>
              <w:t>D-63811 Stockstadt</w:t>
            </w:r>
          </w:p>
          <w:p w14:paraId="4205510F" w14:textId="6A645CC6" w:rsidR="00303F1C" w:rsidRPr="00853C2B" w:rsidRDefault="00303F1C" w:rsidP="00F03722">
            <w:pPr>
              <w:tabs>
                <w:tab w:val="left" w:pos="7020"/>
                <w:tab w:val="right" w:pos="8789"/>
              </w:tabs>
              <w:suppressAutoHyphens/>
              <w:spacing w:after="0" w:line="240" w:lineRule="auto"/>
              <w:rPr>
                <w:rFonts w:ascii="Arial" w:eastAsia="Times New Roman" w:hAnsi="Arial" w:cs="Arial"/>
                <w:kern w:val="0"/>
                <w:sz w:val="22"/>
                <w:szCs w:val="22"/>
                <w14:ligatures w14:val="none"/>
              </w:rPr>
            </w:pPr>
            <w:r w:rsidRPr="00853C2B">
              <w:rPr>
                <w:rFonts w:ascii="Arial" w:eastAsia="Times New Roman" w:hAnsi="Arial" w:cs="Arial"/>
                <w:kern w:val="0"/>
                <w:sz w:val="22"/>
                <w:szCs w:val="22"/>
                <w14:ligatures w14:val="none"/>
              </w:rPr>
              <w:t>Tel.: +49 6027/99005-13</w:t>
            </w:r>
          </w:p>
          <w:p w14:paraId="2D20E185" w14:textId="4FD625ED" w:rsidR="00303F1C" w:rsidRPr="00853C2B" w:rsidRDefault="00303F1C" w:rsidP="00F03722">
            <w:pPr>
              <w:tabs>
                <w:tab w:val="left" w:pos="7020"/>
                <w:tab w:val="right" w:pos="8789"/>
              </w:tabs>
              <w:suppressAutoHyphens/>
              <w:spacing w:after="0" w:line="240" w:lineRule="auto"/>
              <w:rPr>
                <w:rFonts w:ascii="Arial" w:eastAsia="Times New Roman" w:hAnsi="Arial" w:cs="Arial"/>
                <w:kern w:val="0"/>
                <w:sz w:val="22"/>
                <w:szCs w:val="22"/>
                <w14:ligatures w14:val="none"/>
              </w:rPr>
            </w:pPr>
            <w:hyperlink r:id="rId10" w:history="1">
              <w:r w:rsidRPr="00853C2B">
                <w:rPr>
                  <w:rFonts w:ascii="Arial" w:eastAsia="Times New Roman" w:hAnsi="Arial" w:cs="Arial"/>
                  <w:color w:val="0000FF"/>
                  <w:kern w:val="0"/>
                  <w:sz w:val="22"/>
                  <w:szCs w:val="22"/>
                  <w:u w:val="single"/>
                  <w14:ligatures w14:val="none"/>
                </w:rPr>
                <w:t>mail@konsens.de</w:t>
              </w:r>
            </w:hyperlink>
            <w:r w:rsidRPr="00853C2B">
              <w:rPr>
                <w:rFonts w:ascii="Arial" w:eastAsia="Times New Roman" w:hAnsi="Arial" w:cs="Arial"/>
                <w:kern w:val="0"/>
                <w:sz w:val="22"/>
                <w:szCs w:val="22"/>
                <w14:ligatures w14:val="none"/>
              </w:rPr>
              <w:t xml:space="preserve">; </w:t>
            </w:r>
            <w:hyperlink r:id="rId11" w:history="1">
              <w:r w:rsidR="003D2A07" w:rsidRPr="00853C2B">
                <w:rPr>
                  <w:rStyle w:val="Hyperlink"/>
                  <w:rFonts w:ascii="Arial" w:eastAsia="Times New Roman" w:hAnsi="Arial" w:cs="Arial"/>
                  <w:kern w:val="0"/>
                  <w:sz w:val="22"/>
                  <w:szCs w:val="22"/>
                  <w14:ligatures w14:val="none"/>
                </w:rPr>
                <w:t>www.konsens.de</w:t>
              </w:r>
            </w:hyperlink>
          </w:p>
          <w:p w14:paraId="610387EF" w14:textId="77777777" w:rsidR="003D2A07" w:rsidRPr="00853C2B" w:rsidRDefault="003D2A07" w:rsidP="00F03722">
            <w:pPr>
              <w:tabs>
                <w:tab w:val="left" w:pos="7020"/>
                <w:tab w:val="right" w:pos="8789"/>
              </w:tabs>
              <w:suppressAutoHyphens/>
              <w:spacing w:after="0" w:line="240" w:lineRule="auto"/>
              <w:rPr>
                <w:rFonts w:ascii="Arial" w:eastAsia="Times New Roman" w:hAnsi="Arial" w:cs="Arial"/>
                <w:kern w:val="0"/>
                <w:sz w:val="22"/>
                <w:szCs w:val="22"/>
                <w:u w:val="single"/>
                <w14:ligatures w14:val="none"/>
              </w:rPr>
            </w:pPr>
          </w:p>
        </w:tc>
      </w:tr>
    </w:tbl>
    <w:p w14:paraId="6BB58F81" w14:textId="35D62575" w:rsidR="00303F1C" w:rsidRPr="00412854" w:rsidRDefault="00303F1C" w:rsidP="00F03722">
      <w:pPr>
        <w:shd w:val="clear" w:color="auto" w:fill="DDF3FF"/>
        <w:tabs>
          <w:tab w:val="left" w:pos="7020"/>
          <w:tab w:val="right" w:pos="8789"/>
        </w:tabs>
        <w:suppressAutoHyphens/>
        <w:spacing w:before="120" w:after="0" w:line="240" w:lineRule="auto"/>
        <w:ind w:right="567"/>
        <w:jc w:val="center"/>
        <w:rPr>
          <w:rFonts w:ascii="Arial" w:eastAsia="Times New Roman" w:hAnsi="Arial" w:cs="Arial"/>
          <w:color w:val="000000"/>
          <w:kern w:val="0"/>
          <w:szCs w:val="20"/>
          <w14:ligatures w14:val="none"/>
        </w:rPr>
      </w:pPr>
      <w:r w:rsidRPr="00ED60F0">
        <w:rPr>
          <w:rFonts w:ascii="Arial" w:eastAsia="Times New Roman" w:hAnsi="Arial" w:cs="Arial"/>
          <w:color w:val="000000"/>
          <w:kern w:val="0"/>
          <w:szCs w:val="20"/>
          <w14:ligatures w14:val="none"/>
        </w:rPr>
        <w:t xml:space="preserve">Sie finden diese </w:t>
      </w:r>
      <w:r w:rsidRPr="00ED60F0">
        <w:rPr>
          <w:rFonts w:ascii="Arial" w:eastAsia="Times New Roman" w:hAnsi="Arial" w:cs="Arial"/>
          <w:color w:val="000000"/>
          <w:kern w:val="0"/>
          <w:szCs w:val="20"/>
          <w:u w:val="single"/>
          <w14:ligatures w14:val="none"/>
        </w:rPr>
        <w:t xml:space="preserve">Presseinformation als doc-Datei </w:t>
      </w:r>
      <w:r w:rsidRPr="00ED60F0">
        <w:rPr>
          <w:rFonts w:ascii="Arial" w:eastAsia="Times New Roman" w:hAnsi="Arial" w:cs="Arial"/>
          <w:color w:val="000000"/>
          <w:kern w:val="0"/>
          <w:szCs w:val="20"/>
          <w14:ligatures w14:val="none"/>
        </w:rPr>
        <w:t xml:space="preserve">sowie </w:t>
      </w:r>
      <w:r w:rsidR="00744FF6">
        <w:rPr>
          <w:rFonts w:ascii="Arial" w:eastAsia="Times New Roman" w:hAnsi="Arial" w:cs="Arial"/>
          <w:color w:val="000000"/>
          <w:kern w:val="0"/>
          <w:szCs w:val="20"/>
          <w:u w:val="single"/>
          <w14:ligatures w14:val="none"/>
        </w:rPr>
        <w:t>das</w:t>
      </w:r>
      <w:r w:rsidR="00744FF6" w:rsidRPr="00ED60F0">
        <w:rPr>
          <w:rFonts w:ascii="Arial" w:eastAsia="Times New Roman" w:hAnsi="Arial" w:cs="Arial"/>
          <w:color w:val="000000"/>
          <w:kern w:val="0"/>
          <w:szCs w:val="20"/>
          <w:u w:val="single"/>
          <w14:ligatures w14:val="none"/>
        </w:rPr>
        <w:t xml:space="preserve"> </w:t>
      </w:r>
      <w:r w:rsidRPr="00ED60F0">
        <w:rPr>
          <w:rFonts w:ascii="Arial" w:eastAsia="Times New Roman" w:hAnsi="Arial" w:cs="Arial"/>
          <w:color w:val="000000"/>
          <w:kern w:val="0"/>
          <w:szCs w:val="20"/>
          <w:u w:val="single"/>
          <w14:ligatures w14:val="none"/>
        </w:rPr>
        <w:t>Bild in druckfähiger Auflösung</w:t>
      </w:r>
      <w:r w:rsidRPr="00ED60F0">
        <w:rPr>
          <w:rFonts w:ascii="Arial" w:eastAsia="Times New Roman" w:hAnsi="Arial" w:cs="Arial"/>
          <w:color w:val="000000"/>
          <w:kern w:val="0"/>
          <w:szCs w:val="20"/>
          <w14:ligatures w14:val="none"/>
        </w:rPr>
        <w:t xml:space="preserve"> zum Herunterladen unter </w:t>
      </w:r>
      <w:r w:rsidRPr="00ED60F0">
        <w:rPr>
          <w:rFonts w:ascii="Arial" w:eastAsia="Times New Roman" w:hAnsi="Arial" w:cs="Arial"/>
          <w:color w:val="000000"/>
          <w:kern w:val="0"/>
          <w:szCs w:val="20"/>
          <w:u w:val="single"/>
          <w14:ligatures w14:val="none"/>
        </w:rPr>
        <w:t>www.rigk.de/wissenswert/presse</w:t>
      </w:r>
      <w:bookmarkEnd w:id="0"/>
      <w:bookmarkEnd w:id="1"/>
      <w:bookmarkEnd w:id="2"/>
    </w:p>
    <w:sectPr w:rsidR="00303F1C" w:rsidRPr="00412854" w:rsidSect="004C79FE">
      <w:headerReference w:type="default" r:id="rId12"/>
      <w:footerReference w:type="default" r:id="rId13"/>
      <w:pgSz w:w="11906" w:h="16838"/>
      <w:pgMar w:top="1701" w:right="1276"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E729E" w14:textId="77777777" w:rsidR="00AE1126" w:rsidRPr="00ED60F0" w:rsidRDefault="00AE1126" w:rsidP="00AF2883">
      <w:pPr>
        <w:spacing w:after="0" w:line="240" w:lineRule="auto"/>
      </w:pPr>
      <w:r w:rsidRPr="00ED60F0">
        <w:separator/>
      </w:r>
    </w:p>
  </w:endnote>
  <w:endnote w:type="continuationSeparator" w:id="0">
    <w:p w14:paraId="1F347036" w14:textId="77777777" w:rsidR="00AE1126" w:rsidRPr="00ED60F0" w:rsidRDefault="00AE1126" w:rsidP="00AF2883">
      <w:pPr>
        <w:spacing w:after="0" w:line="240" w:lineRule="auto"/>
      </w:pPr>
      <w:r w:rsidRPr="00ED60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FDIN-Bold">
    <w:altName w:val="Calibri"/>
    <w:panose1 w:val="00000000000000000000"/>
    <w:charset w:val="00"/>
    <w:family w:val="swiss"/>
    <w:notTrueType/>
    <w:pitch w:val="default"/>
    <w:sig w:usb0="00000003" w:usb1="00000000" w:usb2="00000000" w:usb3="00000000" w:csb0="00000001" w:csb1="00000000"/>
  </w:font>
  <w:font w:name="FFDIN-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AA9B" w14:textId="6BF958A1" w:rsidR="00412854" w:rsidRPr="00ED60F0" w:rsidRDefault="00412854" w:rsidP="00412854">
    <w:pPr>
      <w:pStyle w:val="Fuzeile"/>
      <w:tabs>
        <w:tab w:val="clear" w:pos="9072"/>
        <w:tab w:val="right" w:pos="9356"/>
      </w:tabs>
      <w:ind w:left="-567" w:right="-426"/>
      <w:jc w:val="center"/>
      <w:rPr>
        <w:rFonts w:ascii="FFDIN-Regular" w:hAnsi="FFDIN-Regular" w:cs="FFDIN-Regular"/>
        <w:color w:val="000000"/>
        <w:sz w:val="14"/>
        <w:szCs w:val="14"/>
        <w:lang w:bidi="he-IL"/>
      </w:rPr>
    </w:pPr>
    <w:r w:rsidRPr="00ED60F0">
      <w:rPr>
        <w:rFonts w:ascii="FFDIN-Bold" w:hAnsi="FFDIN-Bold" w:cs="FFDIN-Bold"/>
        <w:b/>
        <w:bCs/>
        <w:color w:val="008DFF"/>
        <w:sz w:val="14"/>
        <w:szCs w:val="14"/>
        <w:lang w:bidi="he-IL"/>
      </w:rPr>
      <w:t xml:space="preserve">RIGK GmbH </w:t>
    </w:r>
    <w:r w:rsidRPr="00ED60F0">
      <w:rPr>
        <w:rFonts w:ascii="FFDIN-Regular" w:hAnsi="FFDIN-Regular" w:cs="FFDIN-Regular"/>
        <w:color w:val="008DFF"/>
        <w:sz w:val="14"/>
        <w:szCs w:val="14"/>
        <w:lang w:bidi="he-IL"/>
      </w:rPr>
      <w:t xml:space="preserve">| </w:t>
    </w:r>
    <w:r w:rsidRPr="00ED60F0">
      <w:rPr>
        <w:rFonts w:ascii="FFDIN-Regular" w:hAnsi="FFDIN-Regular" w:cs="FFDIN-Regular"/>
        <w:color w:val="000000"/>
        <w:sz w:val="14"/>
        <w:szCs w:val="14"/>
        <w:lang w:bidi="he-IL"/>
      </w:rPr>
      <w:t xml:space="preserve">Friedrichstraße 6 </w:t>
    </w:r>
    <w:r w:rsidRPr="00ED60F0">
      <w:rPr>
        <w:rFonts w:ascii="FFDIN-Regular" w:hAnsi="FFDIN-Regular" w:cs="FFDIN-Regular"/>
        <w:color w:val="008DFF"/>
        <w:sz w:val="14"/>
        <w:szCs w:val="14"/>
        <w:lang w:bidi="he-IL"/>
      </w:rPr>
      <w:t xml:space="preserve">| </w:t>
    </w:r>
    <w:r w:rsidRPr="00ED60F0">
      <w:rPr>
        <w:rFonts w:ascii="FFDIN-Regular" w:hAnsi="FFDIN-Regular" w:cs="FFDIN-Regular"/>
        <w:color w:val="000000"/>
        <w:sz w:val="14"/>
        <w:szCs w:val="14"/>
        <w:lang w:bidi="he-IL"/>
      </w:rPr>
      <w:t xml:space="preserve">65185 Wiesbaden (Germany) </w:t>
    </w:r>
    <w:r w:rsidRPr="00ED60F0">
      <w:rPr>
        <w:rFonts w:ascii="FFDIN-Regular" w:hAnsi="FFDIN-Regular" w:cs="FFDIN-Regular"/>
        <w:color w:val="008DFF"/>
        <w:sz w:val="14"/>
        <w:szCs w:val="14"/>
        <w:lang w:bidi="he-IL"/>
      </w:rPr>
      <w:t xml:space="preserve">|  </w:t>
    </w:r>
    <w:hyperlink r:id="rId1" w:history="1">
      <w:r w:rsidRPr="00ED60F0">
        <w:rPr>
          <w:rStyle w:val="Hyperlink"/>
          <w:rFonts w:ascii="FFDIN-Regular" w:hAnsi="FFDIN-Regular" w:cs="FFDIN-Regular"/>
          <w:sz w:val="14"/>
          <w:szCs w:val="14"/>
          <w:lang w:bidi="he-IL"/>
        </w:rPr>
        <w:t>www.rigk.de</w:t>
      </w:r>
    </w:hyperlink>
  </w:p>
  <w:p w14:paraId="7B9ACDDD" w14:textId="029C4DBB" w:rsidR="00412854" w:rsidRDefault="00412854" w:rsidP="00412854">
    <w:pPr>
      <w:pStyle w:val="Fuzeile"/>
      <w:tabs>
        <w:tab w:val="clear" w:pos="9072"/>
        <w:tab w:val="right" w:pos="9356"/>
      </w:tabs>
      <w:ind w:left="-567" w:right="-425"/>
      <w:jc w:val="center"/>
      <w:rPr>
        <w:rFonts w:ascii="FFDIN-Regular" w:hAnsi="FFDIN-Regular"/>
        <w:color w:val="000000"/>
        <w:sz w:val="14"/>
      </w:rPr>
    </w:pPr>
    <w:r w:rsidRPr="00ED60F0">
      <w:rPr>
        <w:rFonts w:ascii="FFDIN-Regular" w:hAnsi="FFDIN-Regular"/>
        <w:color w:val="000000"/>
        <w:sz w:val="14"/>
      </w:rPr>
      <w:t xml:space="preserve">- Seite </w:t>
    </w:r>
    <w:r w:rsidRPr="00ED60F0">
      <w:rPr>
        <w:rFonts w:ascii="FFDIN-Regular" w:hAnsi="FFDIN-Regular"/>
        <w:color w:val="000000"/>
        <w:sz w:val="14"/>
      </w:rPr>
      <w:fldChar w:fldCharType="begin"/>
    </w:r>
    <w:r w:rsidRPr="00ED60F0">
      <w:rPr>
        <w:rFonts w:ascii="FFDIN-Regular" w:hAnsi="FFDIN-Regular"/>
        <w:color w:val="000000"/>
        <w:sz w:val="14"/>
      </w:rPr>
      <w:instrText>PAGE   \* MERGEFORMAT</w:instrText>
    </w:r>
    <w:r w:rsidRPr="00ED60F0">
      <w:rPr>
        <w:rFonts w:ascii="FFDIN-Regular" w:hAnsi="FFDIN-Regular"/>
        <w:color w:val="000000"/>
        <w:sz w:val="14"/>
      </w:rPr>
      <w:fldChar w:fldCharType="separate"/>
    </w:r>
    <w:r w:rsidRPr="00ED60F0">
      <w:rPr>
        <w:rFonts w:ascii="FFDIN-Regular" w:hAnsi="FFDIN-Regular"/>
        <w:color w:val="000000"/>
        <w:sz w:val="14"/>
      </w:rPr>
      <w:t>1</w:t>
    </w:r>
    <w:r w:rsidRPr="00ED60F0">
      <w:rPr>
        <w:rFonts w:ascii="FFDIN-Regular" w:hAnsi="FFDIN-Regular"/>
        <w:color w:val="000000"/>
        <w:sz w:val="14"/>
      </w:rPr>
      <w:fldChar w:fldCharType="end"/>
    </w:r>
    <w:r w:rsidRPr="00ED60F0">
      <w:rPr>
        <w:rFonts w:ascii="FFDIN-Regular" w:hAnsi="FFDIN-Regular"/>
        <w:color w:val="000000"/>
        <w:sz w:val="14"/>
      </w:rPr>
      <w:t xml:space="preserve"> –</w:t>
    </w:r>
  </w:p>
  <w:p w14:paraId="451FE1D7" w14:textId="77777777" w:rsidR="00236DB5" w:rsidRPr="00ED60F0" w:rsidRDefault="00236DB5" w:rsidP="00412854">
    <w:pPr>
      <w:pStyle w:val="Fuzeile"/>
      <w:tabs>
        <w:tab w:val="clear" w:pos="9072"/>
        <w:tab w:val="right" w:pos="9356"/>
      </w:tabs>
      <w:ind w:left="-567" w:right="-425"/>
      <w:jc w:val="center"/>
      <w:rPr>
        <w:rFonts w:ascii="FFDIN-Regular" w:hAnsi="FFDIN-Regular"/>
        <w:color w:val="00000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37DD" w14:textId="77777777" w:rsidR="00AE1126" w:rsidRPr="00ED60F0" w:rsidRDefault="00AE1126" w:rsidP="00AF2883">
      <w:pPr>
        <w:spacing w:after="0" w:line="240" w:lineRule="auto"/>
      </w:pPr>
      <w:r w:rsidRPr="00ED60F0">
        <w:separator/>
      </w:r>
    </w:p>
  </w:footnote>
  <w:footnote w:type="continuationSeparator" w:id="0">
    <w:p w14:paraId="406AF7E7" w14:textId="77777777" w:rsidR="00AE1126" w:rsidRPr="00ED60F0" w:rsidRDefault="00AE1126" w:rsidP="00AF2883">
      <w:pPr>
        <w:spacing w:after="0" w:line="240" w:lineRule="auto"/>
      </w:pPr>
      <w:r w:rsidRPr="00ED60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F520" w14:textId="77777777" w:rsidR="007470F1" w:rsidRPr="007470F1" w:rsidRDefault="007470F1" w:rsidP="007470F1">
    <w:pPr>
      <w:pStyle w:val="Kopfzeile"/>
    </w:pPr>
    <w:r w:rsidRPr="007470F1">
      <w:tab/>
    </w:r>
    <w:r w:rsidRPr="007470F1">
      <w:tab/>
    </w:r>
  </w:p>
  <w:tbl>
    <w:tblPr>
      <w:tblW w:w="11505" w:type="dxa"/>
      <w:tblInd w:w="108" w:type="dxa"/>
      <w:tblLayout w:type="fixed"/>
      <w:tblLook w:val="04A0" w:firstRow="1" w:lastRow="0" w:firstColumn="1" w:lastColumn="0" w:noHBand="0" w:noVBand="1"/>
    </w:tblPr>
    <w:tblGrid>
      <w:gridCol w:w="2978"/>
      <w:gridCol w:w="3403"/>
      <w:gridCol w:w="5124"/>
    </w:tblGrid>
    <w:tr w:rsidR="007470F1" w:rsidRPr="007470F1" w14:paraId="78377E7C" w14:textId="77777777" w:rsidTr="007470F1">
      <w:tc>
        <w:tcPr>
          <w:tcW w:w="2977" w:type="dxa"/>
          <w:hideMark/>
        </w:tcPr>
        <w:p w14:paraId="47F8B048" w14:textId="2429854F" w:rsidR="007470F1" w:rsidRPr="007470F1" w:rsidRDefault="007470F1" w:rsidP="007470F1">
          <w:pPr>
            <w:pStyle w:val="Kopfzeile"/>
          </w:pPr>
          <w:r w:rsidRPr="007470F1">
            <w:rPr>
              <w:noProof/>
            </w:rPr>
            <w:drawing>
              <wp:inline distT="0" distB="0" distL="0" distR="0" wp14:anchorId="57C0077F" wp14:editId="2AB7AEA0">
                <wp:extent cx="914400" cy="844658"/>
                <wp:effectExtent l="0" t="0" r="0" b="0"/>
                <wp:docPr id="487480184" name="Grafik 10" descr="Ein Bild, das Grafiken, Screenshot, Kreis,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80184" name="Grafik 10" descr="Ein Bild, das Grafiken, Screenshot, Kreis,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281" cy="847319"/>
                        </a:xfrm>
                        <a:prstGeom prst="rect">
                          <a:avLst/>
                        </a:prstGeom>
                        <a:noFill/>
                        <a:ln>
                          <a:noFill/>
                        </a:ln>
                      </pic:spPr>
                    </pic:pic>
                  </a:graphicData>
                </a:graphic>
              </wp:inline>
            </w:drawing>
          </w:r>
        </w:p>
      </w:tc>
      <w:tc>
        <w:tcPr>
          <w:tcW w:w="3402" w:type="dxa"/>
          <w:hideMark/>
        </w:tcPr>
        <w:p w14:paraId="2A8F83F6" w14:textId="14C4B4AB" w:rsidR="007470F1" w:rsidRPr="007470F1" w:rsidRDefault="007470F1" w:rsidP="007470F1">
          <w:pPr>
            <w:pStyle w:val="Kopfzeile"/>
          </w:pPr>
          <w:r w:rsidRPr="007470F1">
            <w:rPr>
              <w:noProof/>
            </w:rPr>
            <w:drawing>
              <wp:inline distT="0" distB="0" distL="0" distR="0" wp14:anchorId="7CEC6E79" wp14:editId="66427533">
                <wp:extent cx="1162050" cy="881031"/>
                <wp:effectExtent l="0" t="0" r="0" b="0"/>
                <wp:docPr id="2113349749" name="Grafik 9" descr="RIG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RIGK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7870" cy="885443"/>
                        </a:xfrm>
                        <a:prstGeom prst="rect">
                          <a:avLst/>
                        </a:prstGeom>
                        <a:noFill/>
                        <a:ln>
                          <a:noFill/>
                        </a:ln>
                      </pic:spPr>
                    </pic:pic>
                  </a:graphicData>
                </a:graphic>
              </wp:inline>
            </w:drawing>
          </w:r>
        </w:p>
      </w:tc>
      <w:tc>
        <w:tcPr>
          <w:tcW w:w="5122" w:type="dxa"/>
          <w:hideMark/>
        </w:tcPr>
        <w:p w14:paraId="5EC64AFC" w14:textId="1ADC7623" w:rsidR="007470F1" w:rsidRPr="007470F1" w:rsidRDefault="007470F1" w:rsidP="007470F1">
          <w:pPr>
            <w:pStyle w:val="Kopfzeile"/>
          </w:pPr>
          <w:r w:rsidRPr="007470F1">
            <w:rPr>
              <w:noProof/>
            </w:rPr>
            <w:drawing>
              <wp:inline distT="0" distB="0" distL="0" distR="0" wp14:anchorId="155701E9" wp14:editId="737C6B96">
                <wp:extent cx="1381125" cy="870189"/>
                <wp:effectExtent l="0" t="0" r="0" b="6350"/>
                <wp:docPr id="2095147628" name="Grafik 8" descr="IK Logo mit Claim 06052009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IK Logo mit Claim 06052009 0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730" cy="876241"/>
                        </a:xfrm>
                        <a:prstGeom prst="rect">
                          <a:avLst/>
                        </a:prstGeom>
                        <a:noFill/>
                        <a:ln>
                          <a:noFill/>
                        </a:ln>
                      </pic:spPr>
                    </pic:pic>
                  </a:graphicData>
                </a:graphic>
              </wp:inline>
            </w:drawing>
          </w:r>
        </w:p>
      </w:tc>
    </w:tr>
  </w:tbl>
  <w:p w14:paraId="2F413FA7" w14:textId="03907802" w:rsidR="00AF2883" w:rsidRPr="007470F1" w:rsidRDefault="00AF2883" w:rsidP="007470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62E2A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1DC796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0A42F0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01CF42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DFCA043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8EC6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08FD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081ED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3816E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05CBEE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202447DA"/>
    <w:multiLevelType w:val="multilevel"/>
    <w:tmpl w:val="5D285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FE609F"/>
    <w:multiLevelType w:val="hybridMultilevel"/>
    <w:tmpl w:val="8648153C"/>
    <w:lvl w:ilvl="0" w:tplc="BDE44724">
      <w:numFmt w:val="bullet"/>
      <w:lvlText w:val=""/>
      <w:lvlJc w:val="left"/>
      <w:pPr>
        <w:ind w:left="720" w:hanging="360"/>
      </w:pPr>
      <w:rPr>
        <w:rFonts w:ascii="Wingdings" w:eastAsia="Aptos"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4BE542BF"/>
    <w:multiLevelType w:val="hybridMultilevel"/>
    <w:tmpl w:val="93021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4151E8"/>
    <w:multiLevelType w:val="multilevel"/>
    <w:tmpl w:val="1346E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3D3239"/>
    <w:multiLevelType w:val="multilevel"/>
    <w:tmpl w:val="CBF4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4313351">
    <w:abstractNumId w:val="10"/>
  </w:num>
  <w:num w:numId="2" w16cid:durableId="844588610">
    <w:abstractNumId w:val="13"/>
  </w:num>
  <w:num w:numId="3" w16cid:durableId="956564591">
    <w:abstractNumId w:val="14"/>
  </w:num>
  <w:num w:numId="4" w16cid:durableId="261306841">
    <w:abstractNumId w:val="11"/>
  </w:num>
  <w:num w:numId="5" w16cid:durableId="1914465876">
    <w:abstractNumId w:val="12"/>
  </w:num>
  <w:num w:numId="6" w16cid:durableId="1782650008">
    <w:abstractNumId w:val="9"/>
  </w:num>
  <w:num w:numId="7" w16cid:durableId="1370375779">
    <w:abstractNumId w:val="7"/>
  </w:num>
  <w:num w:numId="8" w16cid:durableId="1048914721">
    <w:abstractNumId w:val="6"/>
  </w:num>
  <w:num w:numId="9" w16cid:durableId="370542070">
    <w:abstractNumId w:val="5"/>
  </w:num>
  <w:num w:numId="10" w16cid:durableId="169878856">
    <w:abstractNumId w:val="4"/>
  </w:num>
  <w:num w:numId="11" w16cid:durableId="1268806158">
    <w:abstractNumId w:val="8"/>
  </w:num>
  <w:num w:numId="12" w16cid:durableId="2048753422">
    <w:abstractNumId w:val="3"/>
  </w:num>
  <w:num w:numId="13" w16cid:durableId="378826426">
    <w:abstractNumId w:val="2"/>
  </w:num>
  <w:num w:numId="14" w16cid:durableId="1550067636">
    <w:abstractNumId w:val="1"/>
  </w:num>
  <w:num w:numId="15" w16cid:durableId="730539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0F"/>
    <w:rsid w:val="00003DB4"/>
    <w:rsid w:val="0005621B"/>
    <w:rsid w:val="000655BF"/>
    <w:rsid w:val="000818B3"/>
    <w:rsid w:val="000B052B"/>
    <w:rsid w:val="000B0DC9"/>
    <w:rsid w:val="000F133D"/>
    <w:rsid w:val="0012785C"/>
    <w:rsid w:val="001560DB"/>
    <w:rsid w:val="001A2EE0"/>
    <w:rsid w:val="00212001"/>
    <w:rsid w:val="002152BF"/>
    <w:rsid w:val="00231E7E"/>
    <w:rsid w:val="00234066"/>
    <w:rsid w:val="00236DB5"/>
    <w:rsid w:val="002411A5"/>
    <w:rsid w:val="002C6C15"/>
    <w:rsid w:val="002F12C7"/>
    <w:rsid w:val="002F1A98"/>
    <w:rsid w:val="00303F1C"/>
    <w:rsid w:val="00337B7D"/>
    <w:rsid w:val="00380E2D"/>
    <w:rsid w:val="003D2A07"/>
    <w:rsid w:val="00404225"/>
    <w:rsid w:val="00412854"/>
    <w:rsid w:val="00471B4B"/>
    <w:rsid w:val="00477FAB"/>
    <w:rsid w:val="004A3E65"/>
    <w:rsid w:val="004A6EF1"/>
    <w:rsid w:val="004C79FE"/>
    <w:rsid w:val="00505353"/>
    <w:rsid w:val="00513AA2"/>
    <w:rsid w:val="0052143A"/>
    <w:rsid w:val="00583036"/>
    <w:rsid w:val="0058540D"/>
    <w:rsid w:val="005A0DCC"/>
    <w:rsid w:val="005E2E5F"/>
    <w:rsid w:val="00607577"/>
    <w:rsid w:val="006354FB"/>
    <w:rsid w:val="006516B9"/>
    <w:rsid w:val="00664B09"/>
    <w:rsid w:val="00666566"/>
    <w:rsid w:val="006755DE"/>
    <w:rsid w:val="0067610D"/>
    <w:rsid w:val="00682C05"/>
    <w:rsid w:val="006B579F"/>
    <w:rsid w:val="006D179E"/>
    <w:rsid w:val="00744FF6"/>
    <w:rsid w:val="007470F1"/>
    <w:rsid w:val="007C720F"/>
    <w:rsid w:val="0081370E"/>
    <w:rsid w:val="00853C2B"/>
    <w:rsid w:val="008569B1"/>
    <w:rsid w:val="00866CCF"/>
    <w:rsid w:val="008679A8"/>
    <w:rsid w:val="00872B60"/>
    <w:rsid w:val="008B49B0"/>
    <w:rsid w:val="008C5D29"/>
    <w:rsid w:val="00906CE9"/>
    <w:rsid w:val="009376B1"/>
    <w:rsid w:val="00942F97"/>
    <w:rsid w:val="0097776C"/>
    <w:rsid w:val="00982072"/>
    <w:rsid w:val="00993DBD"/>
    <w:rsid w:val="009B609A"/>
    <w:rsid w:val="009D34E7"/>
    <w:rsid w:val="00A02818"/>
    <w:rsid w:val="00A22EDE"/>
    <w:rsid w:val="00A704E1"/>
    <w:rsid w:val="00AA454F"/>
    <w:rsid w:val="00AE1126"/>
    <w:rsid w:val="00AF2883"/>
    <w:rsid w:val="00B4789E"/>
    <w:rsid w:val="00BB2A3E"/>
    <w:rsid w:val="00BF5CAF"/>
    <w:rsid w:val="00C10CED"/>
    <w:rsid w:val="00CF14E7"/>
    <w:rsid w:val="00D609B2"/>
    <w:rsid w:val="00D62BB0"/>
    <w:rsid w:val="00DA69EC"/>
    <w:rsid w:val="00DD143B"/>
    <w:rsid w:val="00DD4295"/>
    <w:rsid w:val="00E041C0"/>
    <w:rsid w:val="00E07DD7"/>
    <w:rsid w:val="00E347BE"/>
    <w:rsid w:val="00E5153E"/>
    <w:rsid w:val="00E579B7"/>
    <w:rsid w:val="00EA2A7C"/>
    <w:rsid w:val="00ED60F0"/>
    <w:rsid w:val="00F03722"/>
    <w:rsid w:val="00F144DF"/>
    <w:rsid w:val="00F208EB"/>
    <w:rsid w:val="00F408CC"/>
    <w:rsid w:val="00F538DA"/>
    <w:rsid w:val="00F65B5E"/>
    <w:rsid w:val="00F76442"/>
    <w:rsid w:val="00FD375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AD35B"/>
  <w15:chartTrackingRefBased/>
  <w15:docId w15:val="{223F581D-CA59-400F-9A45-5051AC3A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C7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C7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C720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C720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C720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C720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720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C720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720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720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C720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C720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C720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C720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C720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720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C720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720F"/>
    <w:rPr>
      <w:rFonts w:eastAsiaTheme="majorEastAsia" w:cstheme="majorBidi"/>
      <w:color w:val="272727" w:themeColor="text1" w:themeTint="D8"/>
    </w:rPr>
  </w:style>
  <w:style w:type="paragraph" w:styleId="Titel">
    <w:name w:val="Title"/>
    <w:basedOn w:val="Standard"/>
    <w:next w:val="Standard"/>
    <w:link w:val="TitelZchn"/>
    <w:uiPriority w:val="10"/>
    <w:qFormat/>
    <w:rsid w:val="007C7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720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720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720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C720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C720F"/>
    <w:rPr>
      <w:i/>
      <w:iCs/>
      <w:color w:val="404040" w:themeColor="text1" w:themeTint="BF"/>
    </w:rPr>
  </w:style>
  <w:style w:type="paragraph" w:styleId="Listenabsatz">
    <w:name w:val="List Paragraph"/>
    <w:basedOn w:val="Standard"/>
    <w:uiPriority w:val="34"/>
    <w:qFormat/>
    <w:rsid w:val="007C720F"/>
    <w:pPr>
      <w:ind w:left="720"/>
      <w:contextualSpacing/>
    </w:pPr>
  </w:style>
  <w:style w:type="character" w:styleId="IntensiveHervorhebung">
    <w:name w:val="Intense Emphasis"/>
    <w:basedOn w:val="Absatz-Standardschriftart"/>
    <w:uiPriority w:val="21"/>
    <w:qFormat/>
    <w:rsid w:val="007C720F"/>
    <w:rPr>
      <w:i/>
      <w:iCs/>
      <w:color w:val="0F4761" w:themeColor="accent1" w:themeShade="BF"/>
    </w:rPr>
  </w:style>
  <w:style w:type="paragraph" w:styleId="IntensivesZitat">
    <w:name w:val="Intense Quote"/>
    <w:basedOn w:val="Standard"/>
    <w:next w:val="Standard"/>
    <w:link w:val="IntensivesZitatZchn"/>
    <w:uiPriority w:val="30"/>
    <w:qFormat/>
    <w:rsid w:val="007C7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C720F"/>
    <w:rPr>
      <w:i/>
      <w:iCs/>
      <w:color w:val="0F4761" w:themeColor="accent1" w:themeShade="BF"/>
    </w:rPr>
  </w:style>
  <w:style w:type="character" w:styleId="IntensiverVerweis">
    <w:name w:val="Intense Reference"/>
    <w:basedOn w:val="Absatz-Standardschriftart"/>
    <w:uiPriority w:val="32"/>
    <w:qFormat/>
    <w:rsid w:val="007C720F"/>
    <w:rPr>
      <w:b/>
      <w:bCs/>
      <w:smallCaps/>
      <w:color w:val="0F4761" w:themeColor="accent1" w:themeShade="BF"/>
      <w:spacing w:val="5"/>
    </w:rPr>
  </w:style>
  <w:style w:type="character" w:styleId="Hyperlink">
    <w:name w:val="Hyperlink"/>
    <w:basedOn w:val="Absatz-Standardschriftart"/>
    <w:uiPriority w:val="99"/>
    <w:unhideWhenUsed/>
    <w:rsid w:val="007C720F"/>
    <w:rPr>
      <w:color w:val="467886" w:themeColor="hyperlink"/>
      <w:u w:val="single"/>
    </w:rPr>
  </w:style>
  <w:style w:type="character" w:styleId="NichtaufgelsteErwhnung">
    <w:name w:val="Unresolved Mention"/>
    <w:basedOn w:val="Absatz-Standardschriftart"/>
    <w:uiPriority w:val="99"/>
    <w:semiHidden/>
    <w:unhideWhenUsed/>
    <w:rsid w:val="007C720F"/>
    <w:rPr>
      <w:color w:val="605E5C"/>
      <w:shd w:val="clear" w:color="auto" w:fill="E1DFDD"/>
    </w:rPr>
  </w:style>
  <w:style w:type="paragraph" w:styleId="StandardWeb">
    <w:name w:val="Normal (Web)"/>
    <w:basedOn w:val="Standard"/>
    <w:uiPriority w:val="99"/>
    <w:semiHidden/>
    <w:unhideWhenUsed/>
    <w:rsid w:val="007C720F"/>
    <w:rPr>
      <w:rFonts w:ascii="Times New Roman" w:hAnsi="Times New Roman" w:cs="Times New Roman"/>
    </w:rPr>
  </w:style>
  <w:style w:type="paragraph" w:styleId="berarbeitung">
    <w:name w:val="Revision"/>
    <w:hidden/>
    <w:uiPriority w:val="99"/>
    <w:semiHidden/>
    <w:rsid w:val="0081370E"/>
    <w:pPr>
      <w:spacing w:after="0" w:line="240" w:lineRule="auto"/>
    </w:pPr>
  </w:style>
  <w:style w:type="paragraph" w:styleId="Kopfzeile">
    <w:name w:val="header"/>
    <w:basedOn w:val="Standard"/>
    <w:link w:val="KopfzeileZchn"/>
    <w:uiPriority w:val="99"/>
    <w:unhideWhenUsed/>
    <w:rsid w:val="00AF28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2883"/>
  </w:style>
  <w:style w:type="paragraph" w:styleId="Fuzeile">
    <w:name w:val="footer"/>
    <w:basedOn w:val="Standard"/>
    <w:link w:val="FuzeileZchn"/>
    <w:uiPriority w:val="99"/>
    <w:unhideWhenUsed/>
    <w:rsid w:val="00AF28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2883"/>
  </w:style>
  <w:style w:type="character" w:styleId="BesuchterLink">
    <w:name w:val="FollowedHyperlink"/>
    <w:basedOn w:val="Absatz-Standardschriftart"/>
    <w:uiPriority w:val="99"/>
    <w:semiHidden/>
    <w:unhideWhenUsed/>
    <w:rsid w:val="0005621B"/>
    <w:rPr>
      <w:color w:val="96607D" w:themeColor="followedHyperlink"/>
      <w:u w:val="single"/>
    </w:rPr>
  </w:style>
  <w:style w:type="table" w:styleId="Tabellenraster">
    <w:name w:val="Table Grid"/>
    <w:basedOn w:val="NormaleTabelle"/>
    <w:uiPriority w:val="39"/>
    <w:rsid w:val="00856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041C0"/>
    <w:rPr>
      <w:sz w:val="16"/>
      <w:szCs w:val="16"/>
    </w:rPr>
  </w:style>
  <w:style w:type="paragraph" w:styleId="Kommentartext">
    <w:name w:val="annotation text"/>
    <w:basedOn w:val="Standard"/>
    <w:link w:val="KommentartextZchn"/>
    <w:uiPriority w:val="99"/>
    <w:unhideWhenUsed/>
    <w:rsid w:val="00E041C0"/>
    <w:pPr>
      <w:spacing w:line="240" w:lineRule="auto"/>
    </w:pPr>
    <w:rPr>
      <w:sz w:val="20"/>
      <w:szCs w:val="20"/>
    </w:rPr>
  </w:style>
  <w:style w:type="character" w:customStyle="1" w:styleId="KommentartextZchn">
    <w:name w:val="Kommentartext Zchn"/>
    <w:basedOn w:val="Absatz-Standardschriftart"/>
    <w:link w:val="Kommentartext"/>
    <w:uiPriority w:val="99"/>
    <w:rsid w:val="00E041C0"/>
    <w:rPr>
      <w:sz w:val="20"/>
      <w:szCs w:val="20"/>
    </w:rPr>
  </w:style>
  <w:style w:type="paragraph" w:styleId="Kommentarthema">
    <w:name w:val="annotation subject"/>
    <w:basedOn w:val="Kommentartext"/>
    <w:next w:val="Kommentartext"/>
    <w:link w:val="KommentarthemaZchn"/>
    <w:uiPriority w:val="99"/>
    <w:semiHidden/>
    <w:unhideWhenUsed/>
    <w:rsid w:val="00E041C0"/>
    <w:rPr>
      <w:b/>
      <w:bCs/>
    </w:rPr>
  </w:style>
  <w:style w:type="character" w:customStyle="1" w:styleId="KommentarthemaZchn">
    <w:name w:val="Kommentarthema Zchn"/>
    <w:basedOn w:val="KommentartextZchn"/>
    <w:link w:val="Kommentarthema"/>
    <w:uiPriority w:val="99"/>
    <w:semiHidden/>
    <w:rsid w:val="00E041C0"/>
    <w:rPr>
      <w:b/>
      <w:bCs/>
      <w:sz w:val="20"/>
      <w:szCs w:val="20"/>
    </w:rPr>
  </w:style>
  <w:style w:type="paragraph" w:styleId="Abbildungsverzeichnis">
    <w:name w:val="table of figures"/>
    <w:basedOn w:val="Standard"/>
    <w:next w:val="Standard"/>
    <w:uiPriority w:val="99"/>
    <w:semiHidden/>
    <w:unhideWhenUsed/>
    <w:rsid w:val="00F208EB"/>
    <w:pPr>
      <w:spacing w:after="0"/>
    </w:pPr>
  </w:style>
  <w:style w:type="paragraph" w:styleId="Anrede">
    <w:name w:val="Salutation"/>
    <w:basedOn w:val="Standard"/>
    <w:next w:val="Standard"/>
    <w:link w:val="AnredeZchn"/>
    <w:uiPriority w:val="99"/>
    <w:semiHidden/>
    <w:unhideWhenUsed/>
    <w:rsid w:val="00F208EB"/>
  </w:style>
  <w:style w:type="character" w:customStyle="1" w:styleId="AnredeZchn">
    <w:name w:val="Anrede Zchn"/>
    <w:basedOn w:val="Absatz-Standardschriftart"/>
    <w:link w:val="Anrede"/>
    <w:uiPriority w:val="99"/>
    <w:semiHidden/>
    <w:rsid w:val="00F208EB"/>
  </w:style>
  <w:style w:type="paragraph" w:styleId="Aufzhlungszeichen">
    <w:name w:val="List Bullet"/>
    <w:basedOn w:val="Standard"/>
    <w:uiPriority w:val="99"/>
    <w:semiHidden/>
    <w:unhideWhenUsed/>
    <w:rsid w:val="00F208EB"/>
    <w:pPr>
      <w:numPr>
        <w:numId w:val="6"/>
      </w:numPr>
      <w:contextualSpacing/>
    </w:pPr>
  </w:style>
  <w:style w:type="paragraph" w:styleId="Aufzhlungszeichen2">
    <w:name w:val="List Bullet 2"/>
    <w:basedOn w:val="Standard"/>
    <w:uiPriority w:val="99"/>
    <w:semiHidden/>
    <w:unhideWhenUsed/>
    <w:rsid w:val="00F208EB"/>
    <w:pPr>
      <w:numPr>
        <w:numId w:val="7"/>
      </w:numPr>
      <w:contextualSpacing/>
    </w:pPr>
  </w:style>
  <w:style w:type="paragraph" w:styleId="Aufzhlungszeichen3">
    <w:name w:val="List Bullet 3"/>
    <w:basedOn w:val="Standard"/>
    <w:uiPriority w:val="99"/>
    <w:semiHidden/>
    <w:unhideWhenUsed/>
    <w:rsid w:val="00F208EB"/>
    <w:pPr>
      <w:numPr>
        <w:numId w:val="8"/>
      </w:numPr>
      <w:contextualSpacing/>
    </w:pPr>
  </w:style>
  <w:style w:type="paragraph" w:styleId="Aufzhlungszeichen4">
    <w:name w:val="List Bullet 4"/>
    <w:basedOn w:val="Standard"/>
    <w:uiPriority w:val="99"/>
    <w:semiHidden/>
    <w:unhideWhenUsed/>
    <w:rsid w:val="00F208EB"/>
    <w:pPr>
      <w:numPr>
        <w:numId w:val="9"/>
      </w:numPr>
      <w:contextualSpacing/>
    </w:pPr>
  </w:style>
  <w:style w:type="paragraph" w:styleId="Aufzhlungszeichen5">
    <w:name w:val="List Bullet 5"/>
    <w:basedOn w:val="Standard"/>
    <w:uiPriority w:val="99"/>
    <w:semiHidden/>
    <w:unhideWhenUsed/>
    <w:rsid w:val="00F208EB"/>
    <w:pPr>
      <w:numPr>
        <w:numId w:val="10"/>
      </w:numPr>
      <w:contextualSpacing/>
    </w:pPr>
  </w:style>
  <w:style w:type="paragraph" w:styleId="Beschriftung">
    <w:name w:val="caption"/>
    <w:basedOn w:val="Standard"/>
    <w:next w:val="Standard"/>
    <w:uiPriority w:val="35"/>
    <w:semiHidden/>
    <w:unhideWhenUsed/>
    <w:qFormat/>
    <w:rsid w:val="00F208EB"/>
    <w:pPr>
      <w:spacing w:after="200" w:line="240" w:lineRule="auto"/>
    </w:pPr>
    <w:rPr>
      <w:i/>
      <w:iCs/>
      <w:color w:val="0E2841" w:themeColor="text2"/>
      <w:sz w:val="18"/>
      <w:szCs w:val="18"/>
    </w:rPr>
  </w:style>
  <w:style w:type="paragraph" w:styleId="Blocktext">
    <w:name w:val="Block Text"/>
    <w:basedOn w:val="Standard"/>
    <w:uiPriority w:val="99"/>
    <w:semiHidden/>
    <w:unhideWhenUsed/>
    <w:rsid w:val="00F208E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Datum">
    <w:name w:val="Date"/>
    <w:basedOn w:val="Standard"/>
    <w:next w:val="Standard"/>
    <w:link w:val="DatumZchn"/>
    <w:uiPriority w:val="99"/>
    <w:semiHidden/>
    <w:unhideWhenUsed/>
    <w:rsid w:val="00F208EB"/>
  </w:style>
  <w:style w:type="character" w:customStyle="1" w:styleId="DatumZchn">
    <w:name w:val="Datum Zchn"/>
    <w:basedOn w:val="Absatz-Standardschriftart"/>
    <w:link w:val="Datum"/>
    <w:uiPriority w:val="99"/>
    <w:semiHidden/>
    <w:rsid w:val="00F208EB"/>
  </w:style>
  <w:style w:type="paragraph" w:styleId="Dokumentstruktur">
    <w:name w:val="Document Map"/>
    <w:basedOn w:val="Standard"/>
    <w:link w:val="DokumentstrukturZchn"/>
    <w:uiPriority w:val="99"/>
    <w:semiHidden/>
    <w:unhideWhenUsed/>
    <w:rsid w:val="00F208EB"/>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F208EB"/>
    <w:rPr>
      <w:rFonts w:ascii="Segoe UI" w:hAnsi="Segoe UI" w:cs="Segoe UI"/>
      <w:sz w:val="16"/>
      <w:szCs w:val="16"/>
    </w:rPr>
  </w:style>
  <w:style w:type="paragraph" w:styleId="E-Mail-Signatur">
    <w:name w:val="E-mail Signature"/>
    <w:basedOn w:val="Standard"/>
    <w:link w:val="E-Mail-SignaturZchn"/>
    <w:uiPriority w:val="99"/>
    <w:semiHidden/>
    <w:unhideWhenUsed/>
    <w:rsid w:val="00F208EB"/>
    <w:pPr>
      <w:spacing w:after="0" w:line="240" w:lineRule="auto"/>
    </w:pPr>
  </w:style>
  <w:style w:type="character" w:customStyle="1" w:styleId="E-Mail-SignaturZchn">
    <w:name w:val="E-Mail-Signatur Zchn"/>
    <w:basedOn w:val="Absatz-Standardschriftart"/>
    <w:link w:val="E-Mail-Signatur"/>
    <w:uiPriority w:val="99"/>
    <w:semiHidden/>
    <w:rsid w:val="00F208EB"/>
  </w:style>
  <w:style w:type="paragraph" w:styleId="Endnotentext">
    <w:name w:val="endnote text"/>
    <w:basedOn w:val="Standard"/>
    <w:link w:val="EndnotentextZchn"/>
    <w:uiPriority w:val="99"/>
    <w:semiHidden/>
    <w:unhideWhenUsed/>
    <w:rsid w:val="00F208EB"/>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208EB"/>
    <w:rPr>
      <w:sz w:val="20"/>
      <w:szCs w:val="20"/>
    </w:rPr>
  </w:style>
  <w:style w:type="paragraph" w:styleId="Fu-Endnotenberschrift">
    <w:name w:val="Note Heading"/>
    <w:basedOn w:val="Standard"/>
    <w:next w:val="Standard"/>
    <w:link w:val="Fu-EndnotenberschriftZchn"/>
    <w:uiPriority w:val="99"/>
    <w:semiHidden/>
    <w:unhideWhenUsed/>
    <w:rsid w:val="00F208EB"/>
    <w:pPr>
      <w:spacing w:after="0" w:line="240" w:lineRule="auto"/>
    </w:pPr>
  </w:style>
  <w:style w:type="character" w:customStyle="1" w:styleId="Fu-EndnotenberschriftZchn">
    <w:name w:val="Fuß/-Endnotenüberschrift Zchn"/>
    <w:basedOn w:val="Absatz-Standardschriftart"/>
    <w:link w:val="Fu-Endnotenberschrift"/>
    <w:uiPriority w:val="99"/>
    <w:semiHidden/>
    <w:rsid w:val="00F208EB"/>
  </w:style>
  <w:style w:type="paragraph" w:styleId="Funotentext">
    <w:name w:val="footnote text"/>
    <w:basedOn w:val="Standard"/>
    <w:link w:val="FunotentextZchn"/>
    <w:uiPriority w:val="99"/>
    <w:semiHidden/>
    <w:unhideWhenUsed/>
    <w:rsid w:val="00F208E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208EB"/>
    <w:rPr>
      <w:sz w:val="20"/>
      <w:szCs w:val="20"/>
    </w:rPr>
  </w:style>
  <w:style w:type="paragraph" w:styleId="Gruformel">
    <w:name w:val="Closing"/>
    <w:basedOn w:val="Standard"/>
    <w:link w:val="GruformelZchn"/>
    <w:uiPriority w:val="99"/>
    <w:semiHidden/>
    <w:unhideWhenUsed/>
    <w:rsid w:val="00F208EB"/>
    <w:pPr>
      <w:spacing w:after="0" w:line="240" w:lineRule="auto"/>
      <w:ind w:left="4252"/>
    </w:pPr>
  </w:style>
  <w:style w:type="character" w:customStyle="1" w:styleId="GruformelZchn">
    <w:name w:val="Grußformel Zchn"/>
    <w:basedOn w:val="Absatz-Standardschriftart"/>
    <w:link w:val="Gruformel"/>
    <w:uiPriority w:val="99"/>
    <w:semiHidden/>
    <w:rsid w:val="00F208EB"/>
  </w:style>
  <w:style w:type="paragraph" w:styleId="HTMLAdresse">
    <w:name w:val="HTML Address"/>
    <w:basedOn w:val="Standard"/>
    <w:link w:val="HTMLAdresseZchn"/>
    <w:uiPriority w:val="99"/>
    <w:semiHidden/>
    <w:unhideWhenUsed/>
    <w:rsid w:val="00F208EB"/>
    <w:pPr>
      <w:spacing w:after="0" w:line="240" w:lineRule="auto"/>
    </w:pPr>
    <w:rPr>
      <w:i/>
      <w:iCs/>
    </w:rPr>
  </w:style>
  <w:style w:type="character" w:customStyle="1" w:styleId="HTMLAdresseZchn">
    <w:name w:val="HTML Adresse Zchn"/>
    <w:basedOn w:val="Absatz-Standardschriftart"/>
    <w:link w:val="HTMLAdresse"/>
    <w:uiPriority w:val="99"/>
    <w:semiHidden/>
    <w:rsid w:val="00F208EB"/>
    <w:rPr>
      <w:i/>
      <w:iCs/>
    </w:rPr>
  </w:style>
  <w:style w:type="paragraph" w:styleId="HTMLVorformatiert">
    <w:name w:val="HTML Preformatted"/>
    <w:basedOn w:val="Standard"/>
    <w:link w:val="HTMLVorformatiertZchn"/>
    <w:uiPriority w:val="99"/>
    <w:semiHidden/>
    <w:unhideWhenUsed/>
    <w:rsid w:val="00F208EB"/>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F208EB"/>
    <w:rPr>
      <w:rFonts w:ascii="Consolas" w:hAnsi="Consolas"/>
      <w:sz w:val="20"/>
      <w:szCs w:val="20"/>
    </w:rPr>
  </w:style>
  <w:style w:type="paragraph" w:styleId="Index1">
    <w:name w:val="index 1"/>
    <w:basedOn w:val="Standard"/>
    <w:next w:val="Standard"/>
    <w:autoRedefine/>
    <w:uiPriority w:val="99"/>
    <w:semiHidden/>
    <w:unhideWhenUsed/>
    <w:rsid w:val="00F208EB"/>
    <w:pPr>
      <w:spacing w:after="0" w:line="240" w:lineRule="auto"/>
      <w:ind w:left="240" w:hanging="240"/>
    </w:pPr>
  </w:style>
  <w:style w:type="paragraph" w:styleId="Index2">
    <w:name w:val="index 2"/>
    <w:basedOn w:val="Standard"/>
    <w:next w:val="Standard"/>
    <w:autoRedefine/>
    <w:uiPriority w:val="99"/>
    <w:semiHidden/>
    <w:unhideWhenUsed/>
    <w:rsid w:val="00F208EB"/>
    <w:pPr>
      <w:spacing w:after="0" w:line="240" w:lineRule="auto"/>
      <w:ind w:left="480" w:hanging="240"/>
    </w:pPr>
  </w:style>
  <w:style w:type="paragraph" w:styleId="Index3">
    <w:name w:val="index 3"/>
    <w:basedOn w:val="Standard"/>
    <w:next w:val="Standard"/>
    <w:autoRedefine/>
    <w:uiPriority w:val="99"/>
    <w:semiHidden/>
    <w:unhideWhenUsed/>
    <w:rsid w:val="00F208EB"/>
    <w:pPr>
      <w:spacing w:after="0" w:line="240" w:lineRule="auto"/>
      <w:ind w:left="720" w:hanging="240"/>
    </w:pPr>
  </w:style>
  <w:style w:type="paragraph" w:styleId="Index4">
    <w:name w:val="index 4"/>
    <w:basedOn w:val="Standard"/>
    <w:next w:val="Standard"/>
    <w:autoRedefine/>
    <w:uiPriority w:val="99"/>
    <w:semiHidden/>
    <w:unhideWhenUsed/>
    <w:rsid w:val="00F208EB"/>
    <w:pPr>
      <w:spacing w:after="0" w:line="240" w:lineRule="auto"/>
      <w:ind w:left="960" w:hanging="240"/>
    </w:pPr>
  </w:style>
  <w:style w:type="paragraph" w:styleId="Index5">
    <w:name w:val="index 5"/>
    <w:basedOn w:val="Standard"/>
    <w:next w:val="Standard"/>
    <w:autoRedefine/>
    <w:uiPriority w:val="99"/>
    <w:semiHidden/>
    <w:unhideWhenUsed/>
    <w:rsid w:val="00F208EB"/>
    <w:pPr>
      <w:spacing w:after="0" w:line="240" w:lineRule="auto"/>
      <w:ind w:left="1200" w:hanging="240"/>
    </w:pPr>
  </w:style>
  <w:style w:type="paragraph" w:styleId="Index6">
    <w:name w:val="index 6"/>
    <w:basedOn w:val="Standard"/>
    <w:next w:val="Standard"/>
    <w:autoRedefine/>
    <w:uiPriority w:val="99"/>
    <w:semiHidden/>
    <w:unhideWhenUsed/>
    <w:rsid w:val="00F208EB"/>
    <w:pPr>
      <w:spacing w:after="0" w:line="240" w:lineRule="auto"/>
      <w:ind w:left="1440" w:hanging="240"/>
    </w:pPr>
  </w:style>
  <w:style w:type="paragraph" w:styleId="Index7">
    <w:name w:val="index 7"/>
    <w:basedOn w:val="Standard"/>
    <w:next w:val="Standard"/>
    <w:autoRedefine/>
    <w:uiPriority w:val="99"/>
    <w:semiHidden/>
    <w:unhideWhenUsed/>
    <w:rsid w:val="00F208EB"/>
    <w:pPr>
      <w:spacing w:after="0" w:line="240" w:lineRule="auto"/>
      <w:ind w:left="1680" w:hanging="240"/>
    </w:pPr>
  </w:style>
  <w:style w:type="paragraph" w:styleId="Index8">
    <w:name w:val="index 8"/>
    <w:basedOn w:val="Standard"/>
    <w:next w:val="Standard"/>
    <w:autoRedefine/>
    <w:uiPriority w:val="99"/>
    <w:semiHidden/>
    <w:unhideWhenUsed/>
    <w:rsid w:val="00F208EB"/>
    <w:pPr>
      <w:spacing w:after="0" w:line="240" w:lineRule="auto"/>
      <w:ind w:left="1920" w:hanging="240"/>
    </w:pPr>
  </w:style>
  <w:style w:type="paragraph" w:styleId="Index9">
    <w:name w:val="index 9"/>
    <w:basedOn w:val="Standard"/>
    <w:next w:val="Standard"/>
    <w:autoRedefine/>
    <w:uiPriority w:val="99"/>
    <w:semiHidden/>
    <w:unhideWhenUsed/>
    <w:rsid w:val="00F208EB"/>
    <w:pPr>
      <w:spacing w:after="0" w:line="240" w:lineRule="auto"/>
      <w:ind w:left="2160" w:hanging="240"/>
    </w:pPr>
  </w:style>
  <w:style w:type="paragraph" w:styleId="Indexberschrift">
    <w:name w:val="index heading"/>
    <w:basedOn w:val="Standard"/>
    <w:next w:val="Index1"/>
    <w:uiPriority w:val="99"/>
    <w:semiHidden/>
    <w:unhideWhenUsed/>
    <w:rsid w:val="00F208EB"/>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F208EB"/>
    <w:pPr>
      <w:spacing w:before="240" w:after="0"/>
      <w:outlineLvl w:val="9"/>
    </w:pPr>
    <w:rPr>
      <w:sz w:val="32"/>
      <w:szCs w:val="32"/>
    </w:rPr>
  </w:style>
  <w:style w:type="paragraph" w:styleId="KeinLeerraum">
    <w:name w:val="No Spacing"/>
    <w:uiPriority w:val="1"/>
    <w:qFormat/>
    <w:rsid w:val="00F208EB"/>
    <w:pPr>
      <w:spacing w:after="0" w:line="240" w:lineRule="auto"/>
    </w:pPr>
  </w:style>
  <w:style w:type="paragraph" w:styleId="Liste">
    <w:name w:val="List"/>
    <w:basedOn w:val="Standard"/>
    <w:uiPriority w:val="99"/>
    <w:semiHidden/>
    <w:unhideWhenUsed/>
    <w:rsid w:val="00F208EB"/>
    <w:pPr>
      <w:ind w:left="283" w:hanging="283"/>
      <w:contextualSpacing/>
    </w:pPr>
  </w:style>
  <w:style w:type="paragraph" w:styleId="Liste2">
    <w:name w:val="List 2"/>
    <w:basedOn w:val="Standard"/>
    <w:uiPriority w:val="99"/>
    <w:semiHidden/>
    <w:unhideWhenUsed/>
    <w:rsid w:val="00F208EB"/>
    <w:pPr>
      <w:ind w:left="566" w:hanging="283"/>
      <w:contextualSpacing/>
    </w:pPr>
  </w:style>
  <w:style w:type="paragraph" w:styleId="Liste3">
    <w:name w:val="List 3"/>
    <w:basedOn w:val="Standard"/>
    <w:uiPriority w:val="99"/>
    <w:semiHidden/>
    <w:unhideWhenUsed/>
    <w:rsid w:val="00F208EB"/>
    <w:pPr>
      <w:ind w:left="849" w:hanging="283"/>
      <w:contextualSpacing/>
    </w:pPr>
  </w:style>
  <w:style w:type="paragraph" w:styleId="Liste4">
    <w:name w:val="List 4"/>
    <w:basedOn w:val="Standard"/>
    <w:uiPriority w:val="99"/>
    <w:semiHidden/>
    <w:unhideWhenUsed/>
    <w:rsid w:val="00F208EB"/>
    <w:pPr>
      <w:ind w:left="1132" w:hanging="283"/>
      <w:contextualSpacing/>
    </w:pPr>
  </w:style>
  <w:style w:type="paragraph" w:styleId="Liste5">
    <w:name w:val="List 5"/>
    <w:basedOn w:val="Standard"/>
    <w:uiPriority w:val="99"/>
    <w:semiHidden/>
    <w:unhideWhenUsed/>
    <w:rsid w:val="00F208EB"/>
    <w:pPr>
      <w:ind w:left="1415" w:hanging="283"/>
      <w:contextualSpacing/>
    </w:pPr>
  </w:style>
  <w:style w:type="paragraph" w:styleId="Listenfortsetzung">
    <w:name w:val="List Continue"/>
    <w:basedOn w:val="Standard"/>
    <w:uiPriority w:val="99"/>
    <w:semiHidden/>
    <w:unhideWhenUsed/>
    <w:rsid w:val="00F208EB"/>
    <w:pPr>
      <w:spacing w:after="120"/>
      <w:ind w:left="283"/>
      <w:contextualSpacing/>
    </w:pPr>
  </w:style>
  <w:style w:type="paragraph" w:styleId="Listenfortsetzung2">
    <w:name w:val="List Continue 2"/>
    <w:basedOn w:val="Standard"/>
    <w:uiPriority w:val="99"/>
    <w:semiHidden/>
    <w:unhideWhenUsed/>
    <w:rsid w:val="00F208EB"/>
    <w:pPr>
      <w:spacing w:after="120"/>
      <w:ind w:left="566"/>
      <w:contextualSpacing/>
    </w:pPr>
  </w:style>
  <w:style w:type="paragraph" w:styleId="Listenfortsetzung3">
    <w:name w:val="List Continue 3"/>
    <w:basedOn w:val="Standard"/>
    <w:uiPriority w:val="99"/>
    <w:semiHidden/>
    <w:unhideWhenUsed/>
    <w:rsid w:val="00F208EB"/>
    <w:pPr>
      <w:spacing w:after="120"/>
      <w:ind w:left="849"/>
      <w:contextualSpacing/>
    </w:pPr>
  </w:style>
  <w:style w:type="paragraph" w:styleId="Listenfortsetzung4">
    <w:name w:val="List Continue 4"/>
    <w:basedOn w:val="Standard"/>
    <w:uiPriority w:val="99"/>
    <w:semiHidden/>
    <w:unhideWhenUsed/>
    <w:rsid w:val="00F208EB"/>
    <w:pPr>
      <w:spacing w:after="120"/>
      <w:ind w:left="1132"/>
      <w:contextualSpacing/>
    </w:pPr>
  </w:style>
  <w:style w:type="paragraph" w:styleId="Listenfortsetzung5">
    <w:name w:val="List Continue 5"/>
    <w:basedOn w:val="Standard"/>
    <w:uiPriority w:val="99"/>
    <w:semiHidden/>
    <w:unhideWhenUsed/>
    <w:rsid w:val="00F208EB"/>
    <w:pPr>
      <w:spacing w:after="120"/>
      <w:ind w:left="1415"/>
      <w:contextualSpacing/>
    </w:pPr>
  </w:style>
  <w:style w:type="paragraph" w:styleId="Listennummer">
    <w:name w:val="List Number"/>
    <w:basedOn w:val="Standard"/>
    <w:uiPriority w:val="99"/>
    <w:semiHidden/>
    <w:unhideWhenUsed/>
    <w:rsid w:val="00F208EB"/>
    <w:pPr>
      <w:numPr>
        <w:numId w:val="11"/>
      </w:numPr>
      <w:contextualSpacing/>
    </w:pPr>
  </w:style>
  <w:style w:type="paragraph" w:styleId="Listennummer2">
    <w:name w:val="List Number 2"/>
    <w:basedOn w:val="Standard"/>
    <w:uiPriority w:val="99"/>
    <w:semiHidden/>
    <w:unhideWhenUsed/>
    <w:rsid w:val="00F208EB"/>
    <w:pPr>
      <w:numPr>
        <w:numId w:val="12"/>
      </w:numPr>
      <w:contextualSpacing/>
    </w:pPr>
  </w:style>
  <w:style w:type="paragraph" w:styleId="Listennummer3">
    <w:name w:val="List Number 3"/>
    <w:basedOn w:val="Standard"/>
    <w:uiPriority w:val="99"/>
    <w:semiHidden/>
    <w:unhideWhenUsed/>
    <w:rsid w:val="00F208EB"/>
    <w:pPr>
      <w:numPr>
        <w:numId w:val="13"/>
      </w:numPr>
      <w:contextualSpacing/>
    </w:pPr>
  </w:style>
  <w:style w:type="paragraph" w:styleId="Listennummer4">
    <w:name w:val="List Number 4"/>
    <w:basedOn w:val="Standard"/>
    <w:uiPriority w:val="99"/>
    <w:semiHidden/>
    <w:unhideWhenUsed/>
    <w:rsid w:val="00F208EB"/>
    <w:pPr>
      <w:numPr>
        <w:numId w:val="14"/>
      </w:numPr>
      <w:contextualSpacing/>
    </w:pPr>
  </w:style>
  <w:style w:type="paragraph" w:styleId="Listennummer5">
    <w:name w:val="List Number 5"/>
    <w:basedOn w:val="Standard"/>
    <w:uiPriority w:val="99"/>
    <w:semiHidden/>
    <w:unhideWhenUsed/>
    <w:rsid w:val="00F208EB"/>
    <w:pPr>
      <w:numPr>
        <w:numId w:val="15"/>
      </w:numPr>
      <w:contextualSpacing/>
    </w:pPr>
  </w:style>
  <w:style w:type="paragraph" w:styleId="Literaturverzeichnis">
    <w:name w:val="Bibliography"/>
    <w:basedOn w:val="Standard"/>
    <w:next w:val="Standard"/>
    <w:uiPriority w:val="37"/>
    <w:semiHidden/>
    <w:unhideWhenUsed/>
    <w:rsid w:val="00F208EB"/>
  </w:style>
  <w:style w:type="paragraph" w:styleId="Makrotext">
    <w:name w:val="macro"/>
    <w:link w:val="MakrotextZchn"/>
    <w:uiPriority w:val="99"/>
    <w:semiHidden/>
    <w:unhideWhenUsed/>
    <w:rsid w:val="00F208E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F208EB"/>
    <w:rPr>
      <w:rFonts w:ascii="Consolas" w:hAnsi="Consolas"/>
      <w:sz w:val="20"/>
      <w:szCs w:val="20"/>
    </w:rPr>
  </w:style>
  <w:style w:type="paragraph" w:styleId="Nachrichtenkopf">
    <w:name w:val="Message Header"/>
    <w:basedOn w:val="Standard"/>
    <w:link w:val="NachrichtenkopfZchn"/>
    <w:uiPriority w:val="99"/>
    <w:semiHidden/>
    <w:unhideWhenUsed/>
    <w:rsid w:val="00F208E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F208EB"/>
    <w:rPr>
      <w:rFonts w:asciiTheme="majorHAnsi" w:eastAsiaTheme="majorEastAsia" w:hAnsiTheme="majorHAnsi" w:cstheme="majorBidi"/>
      <w:shd w:val="pct20" w:color="auto" w:fill="auto"/>
    </w:rPr>
  </w:style>
  <w:style w:type="paragraph" w:styleId="NurText">
    <w:name w:val="Plain Text"/>
    <w:basedOn w:val="Standard"/>
    <w:link w:val="NurTextZchn"/>
    <w:uiPriority w:val="99"/>
    <w:semiHidden/>
    <w:unhideWhenUsed/>
    <w:rsid w:val="00F208EB"/>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F208EB"/>
    <w:rPr>
      <w:rFonts w:ascii="Consolas" w:hAnsi="Consolas"/>
      <w:sz w:val="21"/>
      <w:szCs w:val="21"/>
    </w:rPr>
  </w:style>
  <w:style w:type="paragraph" w:styleId="Rechtsgrundlagenverzeichnis">
    <w:name w:val="table of authorities"/>
    <w:basedOn w:val="Standard"/>
    <w:next w:val="Standard"/>
    <w:uiPriority w:val="99"/>
    <w:semiHidden/>
    <w:unhideWhenUsed/>
    <w:rsid w:val="00F208EB"/>
    <w:pPr>
      <w:spacing w:after="0"/>
      <w:ind w:left="240" w:hanging="240"/>
    </w:pPr>
  </w:style>
  <w:style w:type="paragraph" w:styleId="RGV-berschrift">
    <w:name w:val="toa heading"/>
    <w:basedOn w:val="Standard"/>
    <w:next w:val="Standard"/>
    <w:uiPriority w:val="99"/>
    <w:semiHidden/>
    <w:unhideWhenUsed/>
    <w:rsid w:val="00F208EB"/>
    <w:pPr>
      <w:spacing w:before="120"/>
    </w:pPr>
    <w:rPr>
      <w:rFonts w:asciiTheme="majorHAnsi" w:eastAsiaTheme="majorEastAsia" w:hAnsiTheme="majorHAnsi" w:cstheme="majorBidi"/>
      <w:b/>
      <w:bCs/>
    </w:rPr>
  </w:style>
  <w:style w:type="paragraph" w:styleId="Sprechblasentext">
    <w:name w:val="Balloon Text"/>
    <w:basedOn w:val="Standard"/>
    <w:link w:val="SprechblasentextZchn"/>
    <w:uiPriority w:val="99"/>
    <w:semiHidden/>
    <w:unhideWhenUsed/>
    <w:rsid w:val="00F208E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208EB"/>
    <w:rPr>
      <w:rFonts w:ascii="Segoe UI" w:hAnsi="Segoe UI" w:cs="Segoe UI"/>
      <w:sz w:val="18"/>
      <w:szCs w:val="18"/>
    </w:rPr>
  </w:style>
  <w:style w:type="paragraph" w:styleId="Standardeinzug">
    <w:name w:val="Normal Indent"/>
    <w:basedOn w:val="Standard"/>
    <w:uiPriority w:val="99"/>
    <w:semiHidden/>
    <w:unhideWhenUsed/>
    <w:rsid w:val="00F208EB"/>
    <w:pPr>
      <w:ind w:left="708"/>
    </w:pPr>
  </w:style>
  <w:style w:type="paragraph" w:styleId="Textkrper">
    <w:name w:val="Body Text"/>
    <w:basedOn w:val="Standard"/>
    <w:link w:val="TextkrperZchn"/>
    <w:uiPriority w:val="99"/>
    <w:semiHidden/>
    <w:unhideWhenUsed/>
    <w:rsid w:val="00F208EB"/>
    <w:pPr>
      <w:spacing w:after="120"/>
    </w:pPr>
  </w:style>
  <w:style w:type="character" w:customStyle="1" w:styleId="TextkrperZchn">
    <w:name w:val="Textkörper Zchn"/>
    <w:basedOn w:val="Absatz-Standardschriftart"/>
    <w:link w:val="Textkrper"/>
    <w:uiPriority w:val="99"/>
    <w:semiHidden/>
    <w:rsid w:val="00F208EB"/>
  </w:style>
  <w:style w:type="paragraph" w:styleId="Textkrper2">
    <w:name w:val="Body Text 2"/>
    <w:basedOn w:val="Standard"/>
    <w:link w:val="Textkrper2Zchn"/>
    <w:uiPriority w:val="99"/>
    <w:semiHidden/>
    <w:unhideWhenUsed/>
    <w:rsid w:val="00F208EB"/>
    <w:pPr>
      <w:spacing w:after="120" w:line="480" w:lineRule="auto"/>
    </w:pPr>
  </w:style>
  <w:style w:type="character" w:customStyle="1" w:styleId="Textkrper2Zchn">
    <w:name w:val="Textkörper 2 Zchn"/>
    <w:basedOn w:val="Absatz-Standardschriftart"/>
    <w:link w:val="Textkrper2"/>
    <w:uiPriority w:val="99"/>
    <w:semiHidden/>
    <w:rsid w:val="00F208EB"/>
  </w:style>
  <w:style w:type="paragraph" w:styleId="Textkrper3">
    <w:name w:val="Body Text 3"/>
    <w:basedOn w:val="Standard"/>
    <w:link w:val="Textkrper3Zchn"/>
    <w:uiPriority w:val="99"/>
    <w:semiHidden/>
    <w:unhideWhenUsed/>
    <w:rsid w:val="00F208EB"/>
    <w:pPr>
      <w:spacing w:after="120"/>
    </w:pPr>
    <w:rPr>
      <w:sz w:val="16"/>
      <w:szCs w:val="16"/>
    </w:rPr>
  </w:style>
  <w:style w:type="character" w:customStyle="1" w:styleId="Textkrper3Zchn">
    <w:name w:val="Textkörper 3 Zchn"/>
    <w:basedOn w:val="Absatz-Standardschriftart"/>
    <w:link w:val="Textkrper3"/>
    <w:uiPriority w:val="99"/>
    <w:semiHidden/>
    <w:rsid w:val="00F208EB"/>
    <w:rPr>
      <w:sz w:val="16"/>
      <w:szCs w:val="16"/>
    </w:rPr>
  </w:style>
  <w:style w:type="paragraph" w:styleId="Textkrper-Einzug2">
    <w:name w:val="Body Text Indent 2"/>
    <w:basedOn w:val="Standard"/>
    <w:link w:val="Textkrper-Einzug2Zchn"/>
    <w:uiPriority w:val="99"/>
    <w:semiHidden/>
    <w:unhideWhenUsed/>
    <w:rsid w:val="00F208EB"/>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F208EB"/>
  </w:style>
  <w:style w:type="paragraph" w:styleId="Textkrper-Einzug3">
    <w:name w:val="Body Text Indent 3"/>
    <w:basedOn w:val="Standard"/>
    <w:link w:val="Textkrper-Einzug3Zchn"/>
    <w:uiPriority w:val="99"/>
    <w:semiHidden/>
    <w:unhideWhenUsed/>
    <w:rsid w:val="00F208EB"/>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F208EB"/>
    <w:rPr>
      <w:sz w:val="16"/>
      <w:szCs w:val="16"/>
    </w:rPr>
  </w:style>
  <w:style w:type="paragraph" w:styleId="Textkrper-Erstzeileneinzug">
    <w:name w:val="Body Text First Indent"/>
    <w:basedOn w:val="Textkrper"/>
    <w:link w:val="Textkrper-ErstzeileneinzugZchn"/>
    <w:uiPriority w:val="99"/>
    <w:semiHidden/>
    <w:unhideWhenUsed/>
    <w:rsid w:val="00F208EB"/>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208EB"/>
  </w:style>
  <w:style w:type="paragraph" w:styleId="Textkrper-Zeileneinzug">
    <w:name w:val="Body Text Indent"/>
    <w:basedOn w:val="Standard"/>
    <w:link w:val="Textkrper-ZeileneinzugZchn"/>
    <w:uiPriority w:val="99"/>
    <w:semiHidden/>
    <w:unhideWhenUsed/>
    <w:rsid w:val="00F208EB"/>
    <w:pPr>
      <w:spacing w:after="120"/>
      <w:ind w:left="283"/>
    </w:pPr>
  </w:style>
  <w:style w:type="character" w:customStyle="1" w:styleId="Textkrper-ZeileneinzugZchn">
    <w:name w:val="Textkörper-Zeileneinzug Zchn"/>
    <w:basedOn w:val="Absatz-Standardschriftart"/>
    <w:link w:val="Textkrper-Zeileneinzug"/>
    <w:uiPriority w:val="99"/>
    <w:semiHidden/>
    <w:rsid w:val="00F208EB"/>
  </w:style>
  <w:style w:type="paragraph" w:styleId="Textkrper-Erstzeileneinzug2">
    <w:name w:val="Body Text First Indent 2"/>
    <w:basedOn w:val="Textkrper-Zeileneinzug"/>
    <w:link w:val="Textkrper-Erstzeileneinzug2Zchn"/>
    <w:uiPriority w:val="99"/>
    <w:semiHidden/>
    <w:unhideWhenUsed/>
    <w:rsid w:val="00F208EB"/>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F208EB"/>
  </w:style>
  <w:style w:type="paragraph" w:styleId="Umschlagabsenderadresse">
    <w:name w:val="envelope return"/>
    <w:basedOn w:val="Standard"/>
    <w:uiPriority w:val="99"/>
    <w:semiHidden/>
    <w:unhideWhenUsed/>
    <w:rsid w:val="00F208EB"/>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F208EB"/>
    <w:pPr>
      <w:framePr w:w="4320" w:h="2160" w:hRule="exact" w:hSpace="141" w:wrap="auto" w:hAnchor="page" w:xAlign="center" w:yAlign="bottom"/>
      <w:spacing w:after="0" w:line="240" w:lineRule="auto"/>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F208EB"/>
    <w:pPr>
      <w:spacing w:after="0" w:line="240" w:lineRule="auto"/>
      <w:ind w:left="4252"/>
    </w:pPr>
  </w:style>
  <w:style w:type="character" w:customStyle="1" w:styleId="UnterschriftZchn">
    <w:name w:val="Unterschrift Zchn"/>
    <w:basedOn w:val="Absatz-Standardschriftart"/>
    <w:link w:val="Unterschrift"/>
    <w:uiPriority w:val="99"/>
    <w:semiHidden/>
    <w:rsid w:val="00F208EB"/>
  </w:style>
  <w:style w:type="paragraph" w:styleId="Verzeichnis1">
    <w:name w:val="toc 1"/>
    <w:basedOn w:val="Standard"/>
    <w:next w:val="Standard"/>
    <w:autoRedefine/>
    <w:uiPriority w:val="39"/>
    <w:semiHidden/>
    <w:unhideWhenUsed/>
    <w:rsid w:val="00F208EB"/>
    <w:pPr>
      <w:spacing w:after="100"/>
    </w:pPr>
  </w:style>
  <w:style w:type="paragraph" w:styleId="Verzeichnis2">
    <w:name w:val="toc 2"/>
    <w:basedOn w:val="Standard"/>
    <w:next w:val="Standard"/>
    <w:autoRedefine/>
    <w:uiPriority w:val="39"/>
    <w:semiHidden/>
    <w:unhideWhenUsed/>
    <w:rsid w:val="00F208EB"/>
    <w:pPr>
      <w:spacing w:after="100"/>
      <w:ind w:left="240"/>
    </w:pPr>
  </w:style>
  <w:style w:type="paragraph" w:styleId="Verzeichnis3">
    <w:name w:val="toc 3"/>
    <w:basedOn w:val="Standard"/>
    <w:next w:val="Standard"/>
    <w:autoRedefine/>
    <w:uiPriority w:val="39"/>
    <w:semiHidden/>
    <w:unhideWhenUsed/>
    <w:rsid w:val="00F208EB"/>
    <w:pPr>
      <w:spacing w:after="100"/>
      <w:ind w:left="480"/>
    </w:pPr>
  </w:style>
  <w:style w:type="paragraph" w:styleId="Verzeichnis4">
    <w:name w:val="toc 4"/>
    <w:basedOn w:val="Standard"/>
    <w:next w:val="Standard"/>
    <w:autoRedefine/>
    <w:uiPriority w:val="39"/>
    <w:semiHidden/>
    <w:unhideWhenUsed/>
    <w:rsid w:val="00F208EB"/>
    <w:pPr>
      <w:spacing w:after="100"/>
      <w:ind w:left="720"/>
    </w:pPr>
  </w:style>
  <w:style w:type="paragraph" w:styleId="Verzeichnis5">
    <w:name w:val="toc 5"/>
    <w:basedOn w:val="Standard"/>
    <w:next w:val="Standard"/>
    <w:autoRedefine/>
    <w:uiPriority w:val="39"/>
    <w:semiHidden/>
    <w:unhideWhenUsed/>
    <w:rsid w:val="00F208EB"/>
    <w:pPr>
      <w:spacing w:after="100"/>
      <w:ind w:left="960"/>
    </w:pPr>
  </w:style>
  <w:style w:type="paragraph" w:styleId="Verzeichnis6">
    <w:name w:val="toc 6"/>
    <w:basedOn w:val="Standard"/>
    <w:next w:val="Standard"/>
    <w:autoRedefine/>
    <w:uiPriority w:val="39"/>
    <w:semiHidden/>
    <w:unhideWhenUsed/>
    <w:rsid w:val="00F208EB"/>
    <w:pPr>
      <w:spacing w:after="100"/>
      <w:ind w:left="1200"/>
    </w:pPr>
  </w:style>
  <w:style w:type="paragraph" w:styleId="Verzeichnis7">
    <w:name w:val="toc 7"/>
    <w:basedOn w:val="Standard"/>
    <w:next w:val="Standard"/>
    <w:autoRedefine/>
    <w:uiPriority w:val="39"/>
    <w:semiHidden/>
    <w:unhideWhenUsed/>
    <w:rsid w:val="00F208EB"/>
    <w:pPr>
      <w:spacing w:after="100"/>
      <w:ind w:left="1440"/>
    </w:pPr>
  </w:style>
  <w:style w:type="paragraph" w:styleId="Verzeichnis8">
    <w:name w:val="toc 8"/>
    <w:basedOn w:val="Standard"/>
    <w:next w:val="Standard"/>
    <w:autoRedefine/>
    <w:uiPriority w:val="39"/>
    <w:semiHidden/>
    <w:unhideWhenUsed/>
    <w:rsid w:val="00F208EB"/>
    <w:pPr>
      <w:spacing w:after="100"/>
      <w:ind w:left="1680"/>
    </w:pPr>
  </w:style>
  <w:style w:type="paragraph" w:styleId="Verzeichnis9">
    <w:name w:val="toc 9"/>
    <w:basedOn w:val="Standard"/>
    <w:next w:val="Standard"/>
    <w:autoRedefine/>
    <w:uiPriority w:val="39"/>
    <w:semiHidden/>
    <w:unhideWhenUsed/>
    <w:rsid w:val="00F208EB"/>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4746">
      <w:bodyDiv w:val="1"/>
      <w:marLeft w:val="0"/>
      <w:marRight w:val="0"/>
      <w:marTop w:val="0"/>
      <w:marBottom w:val="0"/>
      <w:divBdr>
        <w:top w:val="none" w:sz="0" w:space="0" w:color="auto"/>
        <w:left w:val="none" w:sz="0" w:space="0" w:color="auto"/>
        <w:bottom w:val="none" w:sz="0" w:space="0" w:color="auto"/>
        <w:right w:val="none" w:sz="0" w:space="0" w:color="auto"/>
      </w:divBdr>
    </w:div>
    <w:div w:id="37052906">
      <w:bodyDiv w:val="1"/>
      <w:marLeft w:val="0"/>
      <w:marRight w:val="0"/>
      <w:marTop w:val="0"/>
      <w:marBottom w:val="0"/>
      <w:divBdr>
        <w:top w:val="none" w:sz="0" w:space="0" w:color="auto"/>
        <w:left w:val="none" w:sz="0" w:space="0" w:color="auto"/>
        <w:bottom w:val="none" w:sz="0" w:space="0" w:color="auto"/>
        <w:right w:val="none" w:sz="0" w:space="0" w:color="auto"/>
      </w:divBdr>
      <w:divsChild>
        <w:div w:id="966423966">
          <w:marLeft w:val="0"/>
          <w:marRight w:val="0"/>
          <w:marTop w:val="0"/>
          <w:marBottom w:val="0"/>
          <w:divBdr>
            <w:top w:val="none" w:sz="0" w:space="0" w:color="auto"/>
            <w:left w:val="none" w:sz="0" w:space="0" w:color="auto"/>
            <w:bottom w:val="none" w:sz="0" w:space="0" w:color="auto"/>
            <w:right w:val="none" w:sz="0" w:space="0" w:color="auto"/>
          </w:divBdr>
          <w:divsChild>
            <w:div w:id="1738162062">
              <w:marLeft w:val="-195"/>
              <w:marRight w:val="-195"/>
              <w:marTop w:val="0"/>
              <w:marBottom w:val="0"/>
              <w:divBdr>
                <w:top w:val="none" w:sz="0" w:space="0" w:color="auto"/>
                <w:left w:val="none" w:sz="0" w:space="0" w:color="auto"/>
                <w:bottom w:val="none" w:sz="0" w:space="0" w:color="auto"/>
                <w:right w:val="none" w:sz="0" w:space="0" w:color="auto"/>
              </w:divBdr>
              <w:divsChild>
                <w:div w:id="16154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08922">
      <w:bodyDiv w:val="1"/>
      <w:marLeft w:val="0"/>
      <w:marRight w:val="0"/>
      <w:marTop w:val="0"/>
      <w:marBottom w:val="0"/>
      <w:divBdr>
        <w:top w:val="none" w:sz="0" w:space="0" w:color="auto"/>
        <w:left w:val="none" w:sz="0" w:space="0" w:color="auto"/>
        <w:bottom w:val="none" w:sz="0" w:space="0" w:color="auto"/>
        <w:right w:val="none" w:sz="0" w:space="0" w:color="auto"/>
      </w:divBdr>
    </w:div>
    <w:div w:id="348720526">
      <w:bodyDiv w:val="1"/>
      <w:marLeft w:val="0"/>
      <w:marRight w:val="0"/>
      <w:marTop w:val="0"/>
      <w:marBottom w:val="0"/>
      <w:divBdr>
        <w:top w:val="none" w:sz="0" w:space="0" w:color="auto"/>
        <w:left w:val="none" w:sz="0" w:space="0" w:color="auto"/>
        <w:bottom w:val="none" w:sz="0" w:space="0" w:color="auto"/>
        <w:right w:val="none" w:sz="0" w:space="0" w:color="auto"/>
      </w:divBdr>
    </w:div>
    <w:div w:id="573662760">
      <w:bodyDiv w:val="1"/>
      <w:marLeft w:val="0"/>
      <w:marRight w:val="0"/>
      <w:marTop w:val="0"/>
      <w:marBottom w:val="0"/>
      <w:divBdr>
        <w:top w:val="none" w:sz="0" w:space="0" w:color="auto"/>
        <w:left w:val="none" w:sz="0" w:space="0" w:color="auto"/>
        <w:bottom w:val="none" w:sz="0" w:space="0" w:color="auto"/>
        <w:right w:val="none" w:sz="0" w:space="0" w:color="auto"/>
      </w:divBdr>
    </w:div>
    <w:div w:id="639308451">
      <w:bodyDiv w:val="1"/>
      <w:marLeft w:val="0"/>
      <w:marRight w:val="0"/>
      <w:marTop w:val="0"/>
      <w:marBottom w:val="0"/>
      <w:divBdr>
        <w:top w:val="none" w:sz="0" w:space="0" w:color="auto"/>
        <w:left w:val="none" w:sz="0" w:space="0" w:color="auto"/>
        <w:bottom w:val="none" w:sz="0" w:space="0" w:color="auto"/>
        <w:right w:val="none" w:sz="0" w:space="0" w:color="auto"/>
      </w:divBdr>
    </w:div>
    <w:div w:id="679894618">
      <w:bodyDiv w:val="1"/>
      <w:marLeft w:val="0"/>
      <w:marRight w:val="0"/>
      <w:marTop w:val="0"/>
      <w:marBottom w:val="0"/>
      <w:divBdr>
        <w:top w:val="none" w:sz="0" w:space="0" w:color="auto"/>
        <w:left w:val="none" w:sz="0" w:space="0" w:color="auto"/>
        <w:bottom w:val="none" w:sz="0" w:space="0" w:color="auto"/>
        <w:right w:val="none" w:sz="0" w:space="0" w:color="auto"/>
      </w:divBdr>
    </w:div>
    <w:div w:id="746731573">
      <w:bodyDiv w:val="1"/>
      <w:marLeft w:val="0"/>
      <w:marRight w:val="0"/>
      <w:marTop w:val="0"/>
      <w:marBottom w:val="0"/>
      <w:divBdr>
        <w:top w:val="none" w:sz="0" w:space="0" w:color="auto"/>
        <w:left w:val="none" w:sz="0" w:space="0" w:color="auto"/>
        <w:bottom w:val="none" w:sz="0" w:space="0" w:color="auto"/>
        <w:right w:val="none" w:sz="0" w:space="0" w:color="auto"/>
      </w:divBdr>
      <w:divsChild>
        <w:div w:id="1488129615">
          <w:marLeft w:val="0"/>
          <w:marRight w:val="0"/>
          <w:marTop w:val="0"/>
          <w:marBottom w:val="0"/>
          <w:divBdr>
            <w:top w:val="none" w:sz="0" w:space="0" w:color="auto"/>
            <w:left w:val="none" w:sz="0" w:space="0" w:color="auto"/>
            <w:bottom w:val="none" w:sz="0" w:space="0" w:color="auto"/>
            <w:right w:val="none" w:sz="0" w:space="0" w:color="auto"/>
          </w:divBdr>
          <w:divsChild>
            <w:div w:id="929848726">
              <w:marLeft w:val="-195"/>
              <w:marRight w:val="-195"/>
              <w:marTop w:val="0"/>
              <w:marBottom w:val="0"/>
              <w:divBdr>
                <w:top w:val="none" w:sz="0" w:space="0" w:color="auto"/>
                <w:left w:val="none" w:sz="0" w:space="0" w:color="auto"/>
                <w:bottom w:val="none" w:sz="0" w:space="0" w:color="auto"/>
                <w:right w:val="none" w:sz="0" w:space="0" w:color="auto"/>
              </w:divBdr>
              <w:divsChild>
                <w:div w:id="16566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128085">
      <w:bodyDiv w:val="1"/>
      <w:marLeft w:val="0"/>
      <w:marRight w:val="0"/>
      <w:marTop w:val="0"/>
      <w:marBottom w:val="0"/>
      <w:divBdr>
        <w:top w:val="none" w:sz="0" w:space="0" w:color="auto"/>
        <w:left w:val="none" w:sz="0" w:space="0" w:color="auto"/>
        <w:bottom w:val="none" w:sz="0" w:space="0" w:color="auto"/>
        <w:right w:val="none" w:sz="0" w:space="0" w:color="auto"/>
      </w:divBdr>
    </w:div>
    <w:div w:id="787357172">
      <w:bodyDiv w:val="1"/>
      <w:marLeft w:val="0"/>
      <w:marRight w:val="0"/>
      <w:marTop w:val="0"/>
      <w:marBottom w:val="0"/>
      <w:divBdr>
        <w:top w:val="none" w:sz="0" w:space="0" w:color="auto"/>
        <w:left w:val="none" w:sz="0" w:space="0" w:color="auto"/>
        <w:bottom w:val="none" w:sz="0" w:space="0" w:color="auto"/>
        <w:right w:val="none" w:sz="0" w:space="0" w:color="auto"/>
      </w:divBdr>
    </w:div>
    <w:div w:id="1064572197">
      <w:bodyDiv w:val="1"/>
      <w:marLeft w:val="0"/>
      <w:marRight w:val="0"/>
      <w:marTop w:val="0"/>
      <w:marBottom w:val="0"/>
      <w:divBdr>
        <w:top w:val="none" w:sz="0" w:space="0" w:color="auto"/>
        <w:left w:val="none" w:sz="0" w:space="0" w:color="auto"/>
        <w:bottom w:val="none" w:sz="0" w:space="0" w:color="auto"/>
        <w:right w:val="none" w:sz="0" w:space="0" w:color="auto"/>
      </w:divBdr>
    </w:div>
    <w:div w:id="1422870941">
      <w:bodyDiv w:val="1"/>
      <w:marLeft w:val="0"/>
      <w:marRight w:val="0"/>
      <w:marTop w:val="0"/>
      <w:marBottom w:val="0"/>
      <w:divBdr>
        <w:top w:val="none" w:sz="0" w:space="0" w:color="auto"/>
        <w:left w:val="none" w:sz="0" w:space="0" w:color="auto"/>
        <w:bottom w:val="none" w:sz="0" w:space="0" w:color="auto"/>
        <w:right w:val="none" w:sz="0" w:space="0" w:color="auto"/>
      </w:divBdr>
    </w:div>
    <w:div w:id="1440834406">
      <w:bodyDiv w:val="1"/>
      <w:marLeft w:val="0"/>
      <w:marRight w:val="0"/>
      <w:marTop w:val="0"/>
      <w:marBottom w:val="0"/>
      <w:divBdr>
        <w:top w:val="none" w:sz="0" w:space="0" w:color="auto"/>
        <w:left w:val="none" w:sz="0" w:space="0" w:color="auto"/>
        <w:bottom w:val="none" w:sz="0" w:space="0" w:color="auto"/>
        <w:right w:val="none" w:sz="0" w:space="0" w:color="auto"/>
      </w:divBdr>
    </w:div>
    <w:div w:id="1461262727">
      <w:bodyDiv w:val="1"/>
      <w:marLeft w:val="0"/>
      <w:marRight w:val="0"/>
      <w:marTop w:val="0"/>
      <w:marBottom w:val="0"/>
      <w:divBdr>
        <w:top w:val="none" w:sz="0" w:space="0" w:color="auto"/>
        <w:left w:val="none" w:sz="0" w:space="0" w:color="auto"/>
        <w:bottom w:val="none" w:sz="0" w:space="0" w:color="auto"/>
        <w:right w:val="none" w:sz="0" w:space="0" w:color="auto"/>
      </w:divBdr>
    </w:div>
    <w:div w:id="1607615479">
      <w:bodyDiv w:val="1"/>
      <w:marLeft w:val="0"/>
      <w:marRight w:val="0"/>
      <w:marTop w:val="0"/>
      <w:marBottom w:val="0"/>
      <w:divBdr>
        <w:top w:val="none" w:sz="0" w:space="0" w:color="auto"/>
        <w:left w:val="none" w:sz="0" w:space="0" w:color="auto"/>
        <w:bottom w:val="none" w:sz="0" w:space="0" w:color="auto"/>
        <w:right w:val="none" w:sz="0" w:space="0" w:color="auto"/>
      </w:divBdr>
    </w:div>
    <w:div w:id="1620601992">
      <w:bodyDiv w:val="1"/>
      <w:marLeft w:val="0"/>
      <w:marRight w:val="0"/>
      <w:marTop w:val="0"/>
      <w:marBottom w:val="0"/>
      <w:divBdr>
        <w:top w:val="none" w:sz="0" w:space="0" w:color="auto"/>
        <w:left w:val="none" w:sz="0" w:space="0" w:color="auto"/>
        <w:bottom w:val="none" w:sz="0" w:space="0" w:color="auto"/>
        <w:right w:val="none" w:sz="0" w:space="0" w:color="auto"/>
      </w:divBdr>
    </w:div>
    <w:div w:id="1645235848">
      <w:bodyDiv w:val="1"/>
      <w:marLeft w:val="0"/>
      <w:marRight w:val="0"/>
      <w:marTop w:val="0"/>
      <w:marBottom w:val="0"/>
      <w:divBdr>
        <w:top w:val="none" w:sz="0" w:space="0" w:color="auto"/>
        <w:left w:val="none" w:sz="0" w:space="0" w:color="auto"/>
        <w:bottom w:val="none" w:sz="0" w:space="0" w:color="auto"/>
        <w:right w:val="none" w:sz="0" w:space="0" w:color="auto"/>
      </w:divBdr>
    </w:div>
    <w:div w:id="1723821386">
      <w:bodyDiv w:val="1"/>
      <w:marLeft w:val="0"/>
      <w:marRight w:val="0"/>
      <w:marTop w:val="0"/>
      <w:marBottom w:val="0"/>
      <w:divBdr>
        <w:top w:val="none" w:sz="0" w:space="0" w:color="auto"/>
        <w:left w:val="none" w:sz="0" w:space="0" w:color="auto"/>
        <w:bottom w:val="none" w:sz="0" w:space="0" w:color="auto"/>
        <w:right w:val="none" w:sz="0" w:space="0" w:color="auto"/>
      </w:divBdr>
    </w:div>
    <w:div w:id="1990396610">
      <w:bodyDiv w:val="1"/>
      <w:marLeft w:val="0"/>
      <w:marRight w:val="0"/>
      <w:marTop w:val="0"/>
      <w:marBottom w:val="0"/>
      <w:divBdr>
        <w:top w:val="none" w:sz="0" w:space="0" w:color="auto"/>
        <w:left w:val="none" w:sz="0" w:space="0" w:color="auto"/>
        <w:bottom w:val="none" w:sz="0" w:space="0" w:color="auto"/>
        <w:right w:val="none" w:sz="0" w:space="0" w:color="auto"/>
      </w:divBdr>
    </w:div>
    <w:div w:id="21194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el@rigk.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nsens.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il@konsens.de" TargetMode="External"/><Relationship Id="rId4" Type="http://schemas.openxmlformats.org/officeDocument/2006/relationships/webSettings" Target="webSettings.xml"/><Relationship Id="rId9" Type="http://schemas.openxmlformats.org/officeDocument/2006/relationships/hyperlink" Target="file:///C:\Users\gattinger.RIGK-DE\AppData\Local\Microsoft\Windows\INetCache\Content.Outlook\3Q6IQGL5\www.erde-recycling.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igk.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4246</Characters>
  <Application>Microsoft Office Word</Application>
  <DocSecurity>0</DocSecurity>
  <Lines>78</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Mirco Gattinger</dc:creator>
  <cp:keywords/>
  <dc:description/>
  <cp:lastModifiedBy>Mirco Gattinger</cp:lastModifiedBy>
  <cp:revision>3</cp:revision>
  <cp:lastPrinted>2026-04-09T17:00:00Z</cp:lastPrinted>
  <dcterms:created xsi:type="dcterms:W3CDTF">2026-04-09T16:55:00Z</dcterms:created>
  <dcterms:modified xsi:type="dcterms:W3CDTF">2026-04-09T17:22:00Z</dcterms:modified>
</cp:coreProperties>
</file>